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BC58A3" w14:paraId="76F8DB76" w14:textId="77777777" w:rsidTr="00CF22BB">
        <w:tc>
          <w:tcPr>
            <w:tcW w:w="10314" w:type="dxa"/>
            <w:gridSpan w:val="4"/>
            <w:vAlign w:val="center"/>
          </w:tcPr>
          <w:p w14:paraId="37DEBCAC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Natureza(s) do(s) Objeto(s)</w:t>
            </w:r>
          </w:p>
        </w:tc>
      </w:tr>
      <w:tr w:rsidR="00212C1D" w:rsidRPr="00BC58A3" w14:paraId="64313419" w14:textId="77777777" w:rsidTr="00CF22BB">
        <w:tc>
          <w:tcPr>
            <w:tcW w:w="2660" w:type="dxa"/>
            <w:vAlign w:val="center"/>
          </w:tcPr>
          <w:p w14:paraId="44083AEC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vAlign w:val="center"/>
          </w:tcPr>
          <w:p w14:paraId="0AC94FB9" w14:textId="05F4E1D4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6019FE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vAlign w:val="center"/>
          </w:tcPr>
          <w:p w14:paraId="6804137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vAlign w:val="center"/>
          </w:tcPr>
          <w:p w14:paraId="7F6BC353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BC58A3" w14:paraId="48D45C09" w14:textId="77777777" w:rsidTr="00CF22BB">
        <w:trPr>
          <w:trHeight w:val="121"/>
        </w:trPr>
        <w:tc>
          <w:tcPr>
            <w:tcW w:w="2660" w:type="dxa"/>
            <w:vAlign w:val="center"/>
          </w:tcPr>
          <w:p w14:paraId="4EA8811E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vAlign w:val="center"/>
          </w:tcPr>
          <w:p w14:paraId="316E342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vAlign w:val="center"/>
          </w:tcPr>
          <w:p w14:paraId="6BD4080C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vAlign w:val="center"/>
          </w:tcPr>
          <w:p w14:paraId="40459791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BC58A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8E41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03F2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BC58A3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BC58A3" w14:paraId="0C15520C" w14:textId="77777777" w:rsidTr="00CF22BB">
        <w:tc>
          <w:tcPr>
            <w:tcW w:w="10314" w:type="dxa"/>
            <w:gridSpan w:val="4"/>
            <w:vAlign w:val="center"/>
          </w:tcPr>
          <w:p w14:paraId="693E0A12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Tipo(s) de Objeto(s)</w:t>
            </w:r>
          </w:p>
        </w:tc>
      </w:tr>
      <w:tr w:rsidR="00212C1D" w:rsidRPr="00BC58A3" w14:paraId="60198845" w14:textId="77777777" w:rsidTr="00CF22BB">
        <w:trPr>
          <w:trHeight w:val="163"/>
        </w:trPr>
        <w:tc>
          <w:tcPr>
            <w:tcW w:w="2578" w:type="dxa"/>
            <w:vAlign w:val="center"/>
          </w:tcPr>
          <w:p w14:paraId="28F9535A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Bem(</w:t>
            </w:r>
            <w:proofErr w:type="spellStart"/>
            <w:r w:rsidRPr="00BC58A3">
              <w:rPr>
                <w:sz w:val="16"/>
                <w:szCs w:val="16"/>
              </w:rPr>
              <w:t>ns</w:t>
            </w:r>
            <w:proofErr w:type="spellEnd"/>
            <w:r w:rsidRPr="00BC58A3">
              <w:rPr>
                <w:sz w:val="16"/>
                <w:szCs w:val="16"/>
              </w:rPr>
              <w:t>) Comum(</w:t>
            </w:r>
            <w:proofErr w:type="spellStart"/>
            <w:r w:rsidRPr="00BC58A3">
              <w:rPr>
                <w:sz w:val="16"/>
                <w:szCs w:val="16"/>
              </w:rPr>
              <w:t>ns</w:t>
            </w:r>
            <w:proofErr w:type="spellEnd"/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vAlign w:val="center"/>
          </w:tcPr>
          <w:p w14:paraId="7FFF77FC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Bem(</w:t>
            </w:r>
            <w:proofErr w:type="spellStart"/>
            <w:r w:rsidRPr="00BC58A3">
              <w:rPr>
                <w:sz w:val="16"/>
                <w:szCs w:val="16"/>
              </w:rPr>
              <w:t>ns</w:t>
            </w:r>
            <w:proofErr w:type="spellEnd"/>
            <w:r w:rsidRPr="00BC58A3"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vAlign w:val="center"/>
          </w:tcPr>
          <w:p w14:paraId="06AB0C04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Serviço(s) Comum(</w:t>
            </w:r>
            <w:proofErr w:type="spellStart"/>
            <w:r w:rsidRPr="00BC58A3">
              <w:rPr>
                <w:sz w:val="16"/>
                <w:szCs w:val="16"/>
              </w:rPr>
              <w:t>ns</w:t>
            </w:r>
            <w:proofErr w:type="spellEnd"/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vAlign w:val="center"/>
          </w:tcPr>
          <w:p w14:paraId="6AF8A687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Serviço(s) Especial(</w:t>
            </w:r>
            <w:proofErr w:type="spellStart"/>
            <w:r w:rsidRPr="00BC58A3">
              <w:rPr>
                <w:sz w:val="16"/>
                <w:szCs w:val="16"/>
              </w:rPr>
              <w:t>is</w:t>
            </w:r>
            <w:proofErr w:type="spellEnd"/>
            <w:r w:rsidRPr="00BC58A3">
              <w:rPr>
                <w:sz w:val="16"/>
                <w:szCs w:val="16"/>
              </w:rPr>
              <w:t>)</w:t>
            </w:r>
          </w:p>
        </w:tc>
      </w:tr>
      <w:tr w:rsidR="00212C1D" w:rsidRPr="00BC58A3" w14:paraId="6E7FE2F9" w14:textId="77777777" w:rsidTr="00CF22BB">
        <w:trPr>
          <w:trHeight w:val="163"/>
        </w:trPr>
        <w:tc>
          <w:tcPr>
            <w:tcW w:w="5157" w:type="dxa"/>
            <w:gridSpan w:val="2"/>
            <w:vAlign w:val="center"/>
          </w:tcPr>
          <w:p w14:paraId="4E8DA964" w14:textId="13E0802F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</w:t>
            </w:r>
            <w:r w:rsidR="006019FE" w:rsidRPr="00BC58A3">
              <w:rPr>
                <w:sz w:val="16"/>
                <w:szCs w:val="16"/>
              </w:rPr>
              <w:t xml:space="preserve"> x</w:t>
            </w:r>
            <w:proofErr w:type="gramEnd"/>
            <w:r w:rsidRPr="00BC58A3">
              <w:rPr>
                <w:sz w:val="16"/>
                <w:szCs w:val="16"/>
              </w:rPr>
              <w:t xml:space="preserve"> ) Obra(s) Comum(</w:t>
            </w:r>
            <w:proofErr w:type="spellStart"/>
            <w:r w:rsidRPr="00BC58A3">
              <w:rPr>
                <w:sz w:val="16"/>
                <w:szCs w:val="16"/>
              </w:rPr>
              <w:t>ns</w:t>
            </w:r>
            <w:proofErr w:type="spellEnd"/>
            <w:r w:rsidRPr="00BC58A3"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vAlign w:val="center"/>
          </w:tcPr>
          <w:p w14:paraId="2BA83181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Obra(s) Especial(</w:t>
            </w:r>
            <w:proofErr w:type="spellStart"/>
            <w:r w:rsidRPr="00BC58A3">
              <w:rPr>
                <w:sz w:val="16"/>
                <w:szCs w:val="16"/>
              </w:rPr>
              <w:t>is</w:t>
            </w:r>
            <w:proofErr w:type="spellEnd"/>
            <w:r w:rsidRPr="00BC58A3">
              <w:rPr>
                <w:sz w:val="16"/>
                <w:szCs w:val="16"/>
              </w:rPr>
              <w:t>) de Engenharia</w:t>
            </w:r>
          </w:p>
        </w:tc>
      </w:tr>
      <w:tr w:rsidR="00212C1D" w:rsidRPr="00BC58A3" w14:paraId="204E6335" w14:textId="77777777" w:rsidTr="00CF22BB">
        <w:trPr>
          <w:trHeight w:val="163"/>
        </w:trPr>
        <w:tc>
          <w:tcPr>
            <w:tcW w:w="5157" w:type="dxa"/>
            <w:gridSpan w:val="2"/>
            <w:vAlign w:val="center"/>
          </w:tcPr>
          <w:p w14:paraId="3B3364BE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Serviço(s) Comum(</w:t>
            </w:r>
            <w:proofErr w:type="spellStart"/>
            <w:r w:rsidRPr="00BC58A3">
              <w:rPr>
                <w:sz w:val="16"/>
                <w:szCs w:val="16"/>
              </w:rPr>
              <w:t>ns</w:t>
            </w:r>
            <w:proofErr w:type="spellEnd"/>
            <w:r w:rsidRPr="00BC58A3"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vAlign w:val="center"/>
          </w:tcPr>
          <w:p w14:paraId="3DAC9149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Serviço(s) Especial(</w:t>
            </w:r>
            <w:proofErr w:type="spellStart"/>
            <w:r w:rsidRPr="00BC58A3">
              <w:rPr>
                <w:sz w:val="16"/>
                <w:szCs w:val="16"/>
              </w:rPr>
              <w:t>is</w:t>
            </w:r>
            <w:proofErr w:type="spellEnd"/>
            <w:r w:rsidRPr="00BC58A3">
              <w:rPr>
                <w:sz w:val="16"/>
                <w:szCs w:val="16"/>
              </w:rPr>
              <w:t>) de Engenharia</w:t>
            </w:r>
          </w:p>
        </w:tc>
      </w:tr>
    </w:tbl>
    <w:p w14:paraId="54E7768C" w14:textId="763C9199" w:rsidR="00212C1D" w:rsidRPr="00BC58A3" w:rsidRDefault="00212C1D" w:rsidP="00A17240">
      <w:pPr>
        <w:ind w:firstLine="0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7166"/>
        <w:gridCol w:w="709"/>
        <w:gridCol w:w="567"/>
        <w:gridCol w:w="1388"/>
      </w:tblGrid>
      <w:tr w:rsidR="00A17240" w:rsidRPr="00BC58A3" w14:paraId="7C1EC55D" w14:textId="77777777" w:rsidTr="00A17240">
        <w:tc>
          <w:tcPr>
            <w:tcW w:w="484" w:type="dxa"/>
            <w:vAlign w:val="center"/>
          </w:tcPr>
          <w:p w14:paraId="420258D8" w14:textId="77777777" w:rsidR="00A17240" w:rsidRPr="00BC58A3" w:rsidRDefault="00A17240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166" w:type="dxa"/>
            <w:vAlign w:val="center"/>
          </w:tcPr>
          <w:p w14:paraId="6F172D15" w14:textId="77777777" w:rsidR="00A17240" w:rsidRPr="00BC58A3" w:rsidRDefault="00A17240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709" w:type="dxa"/>
            <w:vAlign w:val="center"/>
          </w:tcPr>
          <w:p w14:paraId="67297DEE" w14:textId="77777777" w:rsidR="00A17240" w:rsidRPr="00BC58A3" w:rsidRDefault="00A17240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vAlign w:val="center"/>
          </w:tcPr>
          <w:p w14:paraId="3DD104AE" w14:textId="77777777" w:rsidR="00A17240" w:rsidRPr="00BC58A3" w:rsidRDefault="00A17240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388" w:type="dxa"/>
            <w:vAlign w:val="center"/>
          </w:tcPr>
          <w:p w14:paraId="1154C539" w14:textId="77777777" w:rsidR="00A17240" w:rsidRPr="00BC58A3" w:rsidRDefault="00A17240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A17240" w:rsidRPr="00BC58A3" w14:paraId="0847733F" w14:textId="77777777" w:rsidTr="00A17240">
        <w:tc>
          <w:tcPr>
            <w:tcW w:w="484" w:type="dxa"/>
            <w:vAlign w:val="center"/>
          </w:tcPr>
          <w:p w14:paraId="438680B0" w14:textId="77777777" w:rsidR="00A17240" w:rsidRPr="00BC58A3" w:rsidRDefault="00A17240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1</w:t>
            </w:r>
          </w:p>
        </w:tc>
        <w:tc>
          <w:tcPr>
            <w:tcW w:w="7166" w:type="dxa"/>
            <w:vAlign w:val="center"/>
          </w:tcPr>
          <w:p w14:paraId="1A03BC2D" w14:textId="18C90ED6" w:rsidR="00A17240" w:rsidRPr="00BC58A3" w:rsidRDefault="00A17240" w:rsidP="00EA31C1">
            <w:pPr>
              <w:ind w:firstLine="0"/>
              <w:rPr>
                <w:sz w:val="16"/>
                <w:szCs w:val="16"/>
              </w:rPr>
            </w:pPr>
            <w:r w:rsidRPr="00652EEE">
              <w:rPr>
                <w:rFonts w:cs="Tahoma"/>
                <w:bCs/>
                <w:sz w:val="16"/>
                <w:szCs w:val="16"/>
              </w:rPr>
              <w:t xml:space="preserve">Constitui objeto da presente licitação a contratação de empresa para construção da Ponte </w:t>
            </w:r>
            <w:proofErr w:type="spellStart"/>
            <w:r w:rsidRPr="00652EEE">
              <w:rPr>
                <w:rFonts w:cs="Tahoma"/>
                <w:bCs/>
                <w:sz w:val="16"/>
                <w:szCs w:val="16"/>
              </w:rPr>
              <w:t>Grüne</w:t>
            </w:r>
            <w:proofErr w:type="spellEnd"/>
            <w:r w:rsidRPr="00652EEE">
              <w:rPr>
                <w:rFonts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652EEE">
              <w:rPr>
                <w:rFonts w:cs="Tahoma"/>
                <w:bCs/>
                <w:sz w:val="16"/>
                <w:szCs w:val="16"/>
              </w:rPr>
              <w:t>Ville</w:t>
            </w:r>
            <w:proofErr w:type="spellEnd"/>
            <w:r w:rsidRPr="00652EEE">
              <w:rPr>
                <w:rFonts w:eastAsia="Times New Roman" w:cs="Tahoma"/>
                <w:sz w:val="16"/>
                <w:szCs w:val="16"/>
                <w:lang w:eastAsia="pt-BR"/>
              </w:rPr>
              <w:t xml:space="preserve"> localizada no </w:t>
            </w:r>
            <w:r w:rsidRPr="00652EEE">
              <w:rPr>
                <w:rFonts w:cs="Tahoma"/>
                <w:bCs/>
                <w:sz w:val="16"/>
                <w:szCs w:val="16"/>
              </w:rPr>
              <w:t xml:space="preserve">entroncamento entre a Av. Dr. Ito João Snel e a Rua </w:t>
            </w:r>
            <w:proofErr w:type="spellStart"/>
            <w:r w:rsidRPr="00652EEE">
              <w:rPr>
                <w:rFonts w:cs="Tahoma"/>
                <w:bCs/>
                <w:sz w:val="16"/>
                <w:szCs w:val="16"/>
              </w:rPr>
              <w:t>Umbú</w:t>
            </w:r>
            <w:proofErr w:type="spellEnd"/>
            <w:r w:rsidRPr="00652EEE">
              <w:rPr>
                <w:rFonts w:cs="Tahoma"/>
                <w:bCs/>
                <w:sz w:val="16"/>
                <w:szCs w:val="16"/>
              </w:rPr>
              <w:t>, sobre o Arroio da Seca, no Município de Imigrante/RS</w:t>
            </w:r>
            <w:r w:rsidRPr="00652EEE">
              <w:rPr>
                <w:rFonts w:cs="Tahoma"/>
                <w:sz w:val="16"/>
                <w:szCs w:val="16"/>
              </w:rPr>
              <w:t>,</w:t>
            </w:r>
            <w:r w:rsidRPr="00652EEE">
              <w:rPr>
                <w:rFonts w:eastAsia="Times New Roman" w:cs="Tahoma"/>
                <w:sz w:val="16"/>
                <w:szCs w:val="16"/>
                <w:lang w:eastAsia="pt-BR"/>
              </w:rPr>
              <w:t xml:space="preserve"> com área total do tabuleiro de 187,00 m²</w:t>
            </w:r>
            <w:r w:rsidRPr="00652EEE">
              <w:rPr>
                <w:sz w:val="16"/>
                <w:szCs w:val="16"/>
              </w:rPr>
              <w:t>. Com recursos da T.E. – Transferência Especial via Emendas Parlamentares nº 202436660011 - POMPEO DE MATTOS e Plano de Ação n° 09032024-2-072277, e 202536660004 - POMPEO DE MATTOS e Plano de Ação n° 09032025-082717.</w:t>
            </w:r>
          </w:p>
        </w:tc>
        <w:tc>
          <w:tcPr>
            <w:tcW w:w="709" w:type="dxa"/>
            <w:vAlign w:val="center"/>
          </w:tcPr>
          <w:p w14:paraId="1C56D4D4" w14:textId="5CE494B4" w:rsidR="00A17240" w:rsidRPr="00BC58A3" w:rsidRDefault="00A17240" w:rsidP="00A1724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4A2F919F" w14:textId="28A4EFA1" w:rsidR="00A17240" w:rsidRPr="00BC58A3" w:rsidRDefault="00A17240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un</w:t>
            </w:r>
          </w:p>
        </w:tc>
        <w:tc>
          <w:tcPr>
            <w:tcW w:w="1388" w:type="dxa"/>
            <w:vAlign w:val="center"/>
          </w:tcPr>
          <w:p w14:paraId="7598F6F8" w14:textId="30A45648" w:rsidR="00A17240" w:rsidRPr="00921439" w:rsidRDefault="00A17240" w:rsidP="00B64CF5">
            <w:pPr>
              <w:ind w:firstLine="0"/>
              <w:rPr>
                <w:sz w:val="16"/>
                <w:szCs w:val="16"/>
              </w:rPr>
            </w:pPr>
            <w:r w:rsidRPr="00921439">
              <w:rPr>
                <w:sz w:val="16"/>
                <w:szCs w:val="16"/>
              </w:rPr>
              <w:t>R$ 1.148.983,99</w:t>
            </w:r>
          </w:p>
        </w:tc>
      </w:tr>
    </w:tbl>
    <w:p w14:paraId="0CAA82E3" w14:textId="3F9E6F17" w:rsidR="00212C1D" w:rsidRPr="00BC58A3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BC58A3" w14:paraId="6FCDEFE4" w14:textId="77777777" w:rsidTr="00CF22BB">
        <w:tc>
          <w:tcPr>
            <w:tcW w:w="10315" w:type="dxa"/>
            <w:gridSpan w:val="8"/>
            <w:vAlign w:val="center"/>
          </w:tcPr>
          <w:p w14:paraId="5DD5D80A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 xml:space="preserve">Condições de Entrega(s) </w:t>
            </w:r>
          </w:p>
        </w:tc>
      </w:tr>
      <w:tr w:rsidR="00212C1D" w:rsidRPr="00BC58A3" w14:paraId="5E9B0D49" w14:textId="77777777" w:rsidTr="00CF22BB">
        <w:tc>
          <w:tcPr>
            <w:tcW w:w="1526" w:type="dxa"/>
            <w:gridSpan w:val="3"/>
            <w:vAlign w:val="center"/>
          </w:tcPr>
          <w:p w14:paraId="4A78EC1F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vAlign w:val="center"/>
          </w:tcPr>
          <w:p w14:paraId="1C07497D" w14:textId="488B16FA" w:rsidR="00212C1D" w:rsidRPr="00BC58A3" w:rsidRDefault="002B664A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120</w:t>
            </w:r>
            <w:r w:rsidR="00212C1D" w:rsidRPr="00BC58A3">
              <w:rPr>
                <w:b/>
                <w:bCs/>
                <w:sz w:val="16"/>
                <w:szCs w:val="16"/>
              </w:rPr>
              <w:t xml:space="preserve"> dias</w:t>
            </w:r>
            <w:r w:rsidR="00212C1D" w:rsidRPr="00BC58A3">
              <w:rPr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BC58A3" w14:paraId="43E48BC6" w14:textId="77777777" w:rsidTr="00CF22BB">
        <w:tc>
          <w:tcPr>
            <w:tcW w:w="2093" w:type="dxa"/>
            <w:gridSpan w:val="6"/>
            <w:vAlign w:val="center"/>
          </w:tcPr>
          <w:p w14:paraId="7D59914B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vAlign w:val="center"/>
          </w:tcPr>
          <w:p w14:paraId="7027DA09" w14:textId="6162E945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212C1D" w:rsidRPr="00BC58A3" w14:paraId="4427B93F" w14:textId="77777777" w:rsidTr="00CF22BB">
        <w:tc>
          <w:tcPr>
            <w:tcW w:w="1101" w:type="dxa"/>
            <w:tcBorders>
              <w:right w:val="single" w:sz="4" w:space="0" w:color="000000"/>
            </w:tcBorders>
            <w:vAlign w:val="center"/>
          </w:tcPr>
          <w:p w14:paraId="21A63481" w14:textId="32BBDE03" w:rsidR="00212C1D" w:rsidRPr="00BC58A3" w:rsidRDefault="00A17240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 de entrega: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38ED64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2F7D578" w14:textId="648CA87C" w:rsidR="00212C1D" w:rsidRPr="00BC58A3" w:rsidRDefault="003E09F7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522A8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vAlign w:val="center"/>
          </w:tcPr>
          <w:p w14:paraId="5DCF4286" w14:textId="51865BE5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Outros (especificar):</w:t>
            </w:r>
          </w:p>
        </w:tc>
        <w:tc>
          <w:tcPr>
            <w:tcW w:w="4820" w:type="dxa"/>
            <w:vAlign w:val="center"/>
          </w:tcPr>
          <w:p w14:paraId="7337F10F" w14:textId="400D5766" w:rsidR="00212C1D" w:rsidRPr="00BC58A3" w:rsidRDefault="003E09F7" w:rsidP="00CF22BB">
            <w:pPr>
              <w:ind w:firstLine="0"/>
              <w:rPr>
                <w:sz w:val="16"/>
                <w:szCs w:val="16"/>
              </w:rPr>
            </w:pPr>
            <w:r w:rsidRPr="003E09F7">
              <w:rPr>
                <w:sz w:val="16"/>
                <w:szCs w:val="16"/>
              </w:rPr>
              <w:t xml:space="preserve">Ponte </w:t>
            </w:r>
            <w:proofErr w:type="spellStart"/>
            <w:r w:rsidRPr="003E09F7">
              <w:rPr>
                <w:sz w:val="16"/>
                <w:szCs w:val="16"/>
              </w:rPr>
              <w:t>Grüne</w:t>
            </w:r>
            <w:proofErr w:type="spellEnd"/>
            <w:r w:rsidRPr="003E09F7">
              <w:rPr>
                <w:sz w:val="16"/>
                <w:szCs w:val="16"/>
              </w:rPr>
              <w:t xml:space="preserve"> </w:t>
            </w:r>
            <w:proofErr w:type="spellStart"/>
            <w:r w:rsidRPr="003E09F7">
              <w:rPr>
                <w:sz w:val="16"/>
                <w:szCs w:val="16"/>
              </w:rPr>
              <w:t>Ville</w:t>
            </w:r>
            <w:proofErr w:type="spellEnd"/>
            <w:r w:rsidRPr="003E09F7">
              <w:rPr>
                <w:sz w:val="16"/>
                <w:szCs w:val="16"/>
              </w:rPr>
              <w:t xml:space="preserve"> localizada no entroncamento entre a Av. Dr. Ito João Snel e a Rua </w:t>
            </w:r>
            <w:proofErr w:type="spellStart"/>
            <w:r w:rsidRPr="003E09F7">
              <w:rPr>
                <w:sz w:val="16"/>
                <w:szCs w:val="16"/>
              </w:rPr>
              <w:t>Umbú</w:t>
            </w:r>
            <w:proofErr w:type="spellEnd"/>
            <w:r w:rsidRPr="003E09F7">
              <w:rPr>
                <w:sz w:val="16"/>
                <w:szCs w:val="16"/>
              </w:rPr>
              <w:t>, sobre o Arroio da Seca, no Município de Imigrante/RS</w:t>
            </w:r>
          </w:p>
        </w:tc>
      </w:tr>
    </w:tbl>
    <w:p w14:paraId="3C188F9C" w14:textId="6E468E58" w:rsidR="00212C1D" w:rsidRPr="00BC58A3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BC58A3" w14:paraId="37100F2B" w14:textId="77777777" w:rsidTr="00CF22BB">
        <w:tc>
          <w:tcPr>
            <w:tcW w:w="10314" w:type="dxa"/>
            <w:vAlign w:val="center"/>
          </w:tcPr>
          <w:p w14:paraId="3FD7060E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Regras para Recebimento Provisório e/ou Definitivo</w:t>
            </w:r>
          </w:p>
        </w:tc>
      </w:tr>
      <w:tr w:rsidR="00212C1D" w:rsidRPr="00BC58A3" w14:paraId="147057DF" w14:textId="77777777" w:rsidTr="00CF22BB">
        <w:tc>
          <w:tcPr>
            <w:tcW w:w="10314" w:type="dxa"/>
            <w:vAlign w:val="center"/>
          </w:tcPr>
          <w:p w14:paraId="7E22B46B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BC58A3">
              <w:rPr>
                <w:sz w:val="16"/>
                <w:szCs w:val="16"/>
              </w:rPr>
              <w:t>fisca</w:t>
            </w:r>
            <w:proofErr w:type="spellEnd"/>
            <w:r w:rsidRPr="00BC58A3">
              <w:rPr>
                <w:sz w:val="16"/>
                <w:szCs w:val="16"/>
              </w:rPr>
              <w:t>(</w:t>
            </w:r>
            <w:proofErr w:type="spellStart"/>
            <w:r w:rsidRPr="00BC58A3">
              <w:rPr>
                <w:sz w:val="16"/>
                <w:szCs w:val="16"/>
              </w:rPr>
              <w:t>is</w:t>
            </w:r>
            <w:proofErr w:type="spellEnd"/>
            <w:r w:rsidRPr="00BC58A3">
              <w:rPr>
                <w:sz w:val="16"/>
                <w:szCs w:val="16"/>
              </w:rPr>
              <w:t xml:space="preserve">) do contrato deverão verificar se a </w:t>
            </w:r>
            <w:r w:rsidRPr="00BC58A3">
              <w:rPr>
                <w:b/>
                <w:bCs/>
                <w:sz w:val="16"/>
                <w:szCs w:val="16"/>
              </w:rPr>
              <w:t>quantidade</w:t>
            </w:r>
            <w:r w:rsidRPr="00BC58A3">
              <w:rPr>
                <w:sz w:val="16"/>
                <w:szCs w:val="16"/>
              </w:rPr>
              <w:t xml:space="preserve">, </w:t>
            </w:r>
            <w:r w:rsidRPr="00BC58A3">
              <w:rPr>
                <w:b/>
                <w:bCs/>
                <w:sz w:val="16"/>
                <w:szCs w:val="16"/>
              </w:rPr>
              <w:t>qualidade</w:t>
            </w:r>
            <w:r w:rsidRPr="00BC58A3">
              <w:rPr>
                <w:sz w:val="16"/>
                <w:szCs w:val="16"/>
              </w:rPr>
              <w:t xml:space="preserve"> e </w:t>
            </w:r>
            <w:r w:rsidRPr="00BC58A3">
              <w:rPr>
                <w:b/>
                <w:bCs/>
                <w:sz w:val="16"/>
                <w:szCs w:val="16"/>
              </w:rPr>
              <w:t>pontualidade</w:t>
            </w:r>
            <w:r w:rsidRPr="00BC58A3">
              <w:rPr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BC58A3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BC58A3" w14:paraId="77410DD9" w14:textId="77777777" w:rsidTr="00CF22BB">
        <w:tc>
          <w:tcPr>
            <w:tcW w:w="10314" w:type="dxa"/>
            <w:gridSpan w:val="3"/>
            <w:vAlign w:val="center"/>
          </w:tcPr>
          <w:p w14:paraId="78FC0462" w14:textId="77777777" w:rsidR="00212C1D" w:rsidRPr="00BC58A3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Garantia, Manutenção e Assistência Técnica</w:t>
            </w:r>
          </w:p>
        </w:tc>
      </w:tr>
      <w:tr w:rsidR="00212C1D" w:rsidRPr="00BC58A3" w14:paraId="4172F70F" w14:textId="77777777" w:rsidTr="00CF22BB">
        <w:trPr>
          <w:trHeight w:val="252"/>
        </w:trPr>
        <w:tc>
          <w:tcPr>
            <w:tcW w:w="1668" w:type="dxa"/>
            <w:vAlign w:val="center"/>
          </w:tcPr>
          <w:p w14:paraId="15BD2D8E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vAlign w:val="center"/>
          </w:tcPr>
          <w:p w14:paraId="15894D79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90 dias, cfe. art. 26 da Lei 8.078/1990 (CDC)</w:t>
            </w:r>
          </w:p>
        </w:tc>
        <w:tc>
          <w:tcPr>
            <w:tcW w:w="3969" w:type="dxa"/>
            <w:vAlign w:val="center"/>
          </w:tcPr>
          <w:p w14:paraId="4F6DC6DD" w14:textId="1D05E890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6019FE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Outro (especificar abaixo):</w:t>
            </w:r>
            <w:r w:rsidR="006019FE" w:rsidRPr="00BC58A3">
              <w:rPr>
                <w:sz w:val="16"/>
                <w:szCs w:val="16"/>
              </w:rPr>
              <w:t xml:space="preserve"> </w:t>
            </w:r>
            <w:r w:rsidR="006019FE" w:rsidRPr="00BC58A3">
              <w:rPr>
                <w:rFonts w:cs="Tahoma"/>
                <w:sz w:val="16"/>
                <w:szCs w:val="16"/>
              </w:rPr>
              <w:t>a garantia do objeto licitado será de 05 (cinco) anos</w:t>
            </w:r>
          </w:p>
        </w:tc>
      </w:tr>
      <w:tr w:rsidR="00212C1D" w:rsidRPr="00BC58A3" w14:paraId="046821AD" w14:textId="77777777" w:rsidTr="00CF22BB">
        <w:trPr>
          <w:trHeight w:val="252"/>
        </w:trPr>
        <w:tc>
          <w:tcPr>
            <w:tcW w:w="10314" w:type="dxa"/>
            <w:gridSpan w:val="3"/>
            <w:vAlign w:val="center"/>
          </w:tcPr>
          <w:p w14:paraId="4053D092" w14:textId="146927CF" w:rsidR="001F21F3" w:rsidRPr="00BC58A3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BC58A3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119D4E5E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6019FE" w:rsidRPr="00BC58A3">
              <w:rPr>
                <w:b/>
                <w:bCs/>
                <w:sz w:val="16"/>
                <w:szCs w:val="16"/>
              </w:rPr>
              <w:t>15</w:t>
            </w:r>
            <w:r w:rsidRPr="00BC58A3">
              <w:rPr>
                <w:b/>
                <w:bCs/>
                <w:sz w:val="16"/>
                <w:szCs w:val="16"/>
              </w:rPr>
              <w:t xml:space="preserve"> dias</w:t>
            </w:r>
            <w:r w:rsidRPr="00BC58A3">
              <w:rPr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38265BDB" w:rsidR="00212C1D" w:rsidRPr="00BC58A3" w:rsidRDefault="00212C1D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lastRenderedPageBreak/>
              <w:t xml:space="preserve">d) Quando a manutenção e/ou assistência técnica não puder ser realizada nas dependências do Município, </w:t>
            </w:r>
            <w:r w:rsidRPr="00BC58A3">
              <w:rPr>
                <w:b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BC58A3"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C58A3" w:rsidRDefault="00212C1D" w:rsidP="00EC1F26">
      <w:pPr>
        <w:pStyle w:val="Ttulo1"/>
      </w:pPr>
      <w:r w:rsidRPr="00BC58A3">
        <w:lastRenderedPageBreak/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BC58A3" w14:paraId="2213B192" w14:textId="77777777" w:rsidTr="00CF22BB">
        <w:trPr>
          <w:trHeight w:val="320"/>
        </w:trPr>
        <w:tc>
          <w:tcPr>
            <w:tcW w:w="1526" w:type="dxa"/>
            <w:vAlign w:val="center"/>
          </w:tcPr>
          <w:p w14:paraId="5D79776C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vAlign w:val="center"/>
          </w:tcPr>
          <w:p w14:paraId="17E75E27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BC58A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vAlign w:val="center"/>
          </w:tcPr>
          <w:p w14:paraId="688FF8BE" w14:textId="3603EB0E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0050EC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76466E88" w14:textId="77777777" w:rsidR="00212C1D" w:rsidRPr="00BC58A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BC58A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vAlign w:val="center"/>
          </w:tcPr>
          <w:p w14:paraId="5760E21C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ACF33B9" w14:textId="003D61E2" w:rsidR="00212C1D" w:rsidRPr="00BC58A3" w:rsidRDefault="00D01D4B" w:rsidP="00CF22BB">
            <w:pPr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D01D4B">
              <w:rPr>
                <w:b/>
                <w:bCs/>
                <w:sz w:val="16"/>
                <w:szCs w:val="16"/>
              </w:rPr>
              <w:t>8</w:t>
            </w:r>
            <w:r w:rsidR="00212C1D" w:rsidRPr="00D01D4B">
              <w:rPr>
                <w:b/>
                <w:bCs/>
                <w:sz w:val="16"/>
                <w:szCs w:val="16"/>
              </w:rPr>
              <w:t xml:space="preserve"> </w:t>
            </w:r>
            <w:r w:rsidR="00212C1D" w:rsidRPr="00BC58A3">
              <w:rPr>
                <w:b/>
                <w:bCs/>
                <w:sz w:val="16"/>
                <w:szCs w:val="16"/>
              </w:rPr>
              <w:t>mês</w:t>
            </w:r>
            <w:proofErr w:type="gramEnd"/>
            <w:r w:rsidR="00212C1D" w:rsidRPr="00BC58A3">
              <w:rPr>
                <w:b/>
                <w:bCs/>
                <w:sz w:val="16"/>
                <w:szCs w:val="16"/>
              </w:rPr>
              <w:t>(es)</w:t>
            </w:r>
            <w:r w:rsidR="00212C1D" w:rsidRPr="00BC58A3">
              <w:rPr>
                <w:sz w:val="16"/>
                <w:szCs w:val="16"/>
              </w:rPr>
              <w:t>.</w:t>
            </w:r>
          </w:p>
        </w:tc>
      </w:tr>
      <w:tr w:rsidR="00212C1D" w:rsidRPr="00BC58A3" w14:paraId="429780AC" w14:textId="77777777" w:rsidTr="00CF22BB">
        <w:trPr>
          <w:trHeight w:val="320"/>
        </w:trPr>
        <w:tc>
          <w:tcPr>
            <w:tcW w:w="4361" w:type="dxa"/>
            <w:gridSpan w:val="2"/>
            <w:vAlign w:val="center"/>
          </w:tcPr>
          <w:p w14:paraId="311C4E39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vAlign w:val="center"/>
          </w:tcPr>
          <w:p w14:paraId="25F1A6C4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BC58A3" w14:paraId="3E5DD595" w14:textId="77777777" w:rsidTr="00CF22BB">
        <w:trPr>
          <w:trHeight w:val="320"/>
        </w:trPr>
        <w:tc>
          <w:tcPr>
            <w:tcW w:w="4361" w:type="dxa"/>
            <w:gridSpan w:val="2"/>
            <w:vAlign w:val="center"/>
          </w:tcPr>
          <w:p w14:paraId="49302DA9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vAlign w:val="center"/>
          </w:tcPr>
          <w:p w14:paraId="58548ACE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BC58A3" w14:paraId="592B5B31" w14:textId="77777777" w:rsidTr="00CF22BB">
        <w:trPr>
          <w:trHeight w:val="320"/>
        </w:trPr>
        <w:tc>
          <w:tcPr>
            <w:tcW w:w="10314" w:type="dxa"/>
            <w:gridSpan w:val="4"/>
            <w:vAlign w:val="center"/>
          </w:tcPr>
          <w:p w14:paraId="30D77951" w14:textId="77777777" w:rsidR="00212C1D" w:rsidRPr="00BC58A3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BC58A3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Pr="00BC58A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BC58A3" w:rsidRDefault="00212C1D" w:rsidP="00EC1F26">
      <w:pPr>
        <w:pStyle w:val="Ttulo1"/>
      </w:pPr>
      <w:r w:rsidRPr="00BC58A3"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BC58A3" w14:paraId="466CB15C" w14:textId="77777777" w:rsidTr="00CF22BB">
        <w:trPr>
          <w:trHeight w:val="320"/>
        </w:trPr>
        <w:tc>
          <w:tcPr>
            <w:tcW w:w="10314" w:type="dxa"/>
            <w:vAlign w:val="center"/>
          </w:tcPr>
          <w:p w14:paraId="05B33108" w14:textId="09F1B36B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Valor </w:t>
            </w:r>
            <w:r w:rsidR="00742535" w:rsidRPr="00BC58A3">
              <w:rPr>
                <w:sz w:val="16"/>
                <w:szCs w:val="16"/>
              </w:rPr>
              <w:t>t</w:t>
            </w:r>
            <w:r w:rsidRPr="00BC58A3">
              <w:rPr>
                <w:sz w:val="16"/>
                <w:szCs w:val="16"/>
              </w:rPr>
              <w:t xml:space="preserve">otal </w:t>
            </w:r>
            <w:r w:rsidR="00742535" w:rsidRPr="00BC58A3">
              <w:rPr>
                <w:sz w:val="16"/>
                <w:szCs w:val="16"/>
              </w:rPr>
              <w:t>e</w:t>
            </w:r>
            <w:r w:rsidRPr="00BC58A3">
              <w:rPr>
                <w:sz w:val="16"/>
                <w:szCs w:val="16"/>
              </w:rPr>
              <w:t xml:space="preserve">stimado: </w:t>
            </w:r>
            <w:r w:rsidR="00693D10" w:rsidRPr="00BC58A3">
              <w:rPr>
                <w:sz w:val="16"/>
                <w:szCs w:val="16"/>
              </w:rPr>
              <w:t xml:space="preserve">R$ </w:t>
            </w:r>
            <w:r w:rsidR="00794740" w:rsidRPr="00BC58A3">
              <w:rPr>
                <w:sz w:val="16"/>
                <w:szCs w:val="16"/>
              </w:rPr>
              <w:t>1.14</w:t>
            </w:r>
            <w:r w:rsidR="00E24E51">
              <w:rPr>
                <w:sz w:val="16"/>
                <w:szCs w:val="16"/>
              </w:rPr>
              <w:t>8</w:t>
            </w:r>
            <w:r w:rsidR="00794740" w:rsidRPr="00BC58A3">
              <w:rPr>
                <w:sz w:val="16"/>
                <w:szCs w:val="16"/>
              </w:rPr>
              <w:t>.</w:t>
            </w:r>
            <w:r w:rsidR="00E24E51">
              <w:rPr>
                <w:sz w:val="16"/>
                <w:szCs w:val="16"/>
              </w:rPr>
              <w:t>9</w:t>
            </w:r>
            <w:r w:rsidR="00794740" w:rsidRPr="00BC58A3">
              <w:rPr>
                <w:sz w:val="16"/>
                <w:szCs w:val="16"/>
              </w:rPr>
              <w:t>83,</w:t>
            </w:r>
            <w:r w:rsidR="00E24E51">
              <w:rPr>
                <w:sz w:val="16"/>
                <w:szCs w:val="16"/>
              </w:rPr>
              <w:t>99</w:t>
            </w:r>
            <w:r w:rsidR="003A2C10" w:rsidRPr="00BC58A3">
              <w:rPr>
                <w:sz w:val="16"/>
                <w:szCs w:val="16"/>
              </w:rPr>
              <w:t xml:space="preserve"> (</w:t>
            </w:r>
            <w:r w:rsidR="00794740" w:rsidRPr="00BC58A3">
              <w:rPr>
                <w:sz w:val="16"/>
                <w:szCs w:val="16"/>
              </w:rPr>
              <w:t xml:space="preserve">um milhão, cento e quarenta e </w:t>
            </w:r>
            <w:r w:rsidR="00E24E51">
              <w:rPr>
                <w:sz w:val="16"/>
                <w:szCs w:val="16"/>
              </w:rPr>
              <w:t>oito</w:t>
            </w:r>
            <w:r w:rsidR="00794740" w:rsidRPr="00BC58A3">
              <w:rPr>
                <w:sz w:val="16"/>
                <w:szCs w:val="16"/>
              </w:rPr>
              <w:t xml:space="preserve"> mil</w:t>
            </w:r>
            <w:r w:rsidR="003A2C10" w:rsidRPr="00BC58A3">
              <w:rPr>
                <w:sz w:val="16"/>
                <w:szCs w:val="16"/>
              </w:rPr>
              <w:t xml:space="preserve">, </w:t>
            </w:r>
            <w:r w:rsidR="00E24E51">
              <w:rPr>
                <w:sz w:val="16"/>
                <w:szCs w:val="16"/>
              </w:rPr>
              <w:t>novecentos</w:t>
            </w:r>
            <w:r w:rsidR="00794740" w:rsidRPr="00BC58A3">
              <w:rPr>
                <w:sz w:val="16"/>
                <w:szCs w:val="16"/>
              </w:rPr>
              <w:t xml:space="preserve"> e oitenta e três</w:t>
            </w:r>
            <w:r w:rsidR="003A2C10" w:rsidRPr="00BC58A3">
              <w:rPr>
                <w:sz w:val="16"/>
                <w:szCs w:val="16"/>
              </w:rPr>
              <w:t xml:space="preserve"> reais e </w:t>
            </w:r>
            <w:r w:rsidR="00E24E51">
              <w:rPr>
                <w:sz w:val="16"/>
                <w:szCs w:val="16"/>
              </w:rPr>
              <w:t>noventa e nove</w:t>
            </w:r>
            <w:r w:rsidR="003A2C10" w:rsidRPr="00BC58A3">
              <w:rPr>
                <w:sz w:val="16"/>
                <w:szCs w:val="16"/>
              </w:rPr>
              <w:t xml:space="preserve"> centavos).</w:t>
            </w:r>
          </w:p>
        </w:tc>
      </w:tr>
    </w:tbl>
    <w:p w14:paraId="595B76B6" w14:textId="7EA8D340" w:rsidR="00016749" w:rsidRPr="00BC58A3" w:rsidRDefault="00016749" w:rsidP="00EC1F26">
      <w:pPr>
        <w:pStyle w:val="Ttulo1"/>
      </w:pPr>
      <w:r w:rsidRPr="00BC58A3"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BC58A3" w14:paraId="28AC1B89" w14:textId="77777777" w:rsidTr="00CF22BB">
        <w:trPr>
          <w:trHeight w:val="274"/>
        </w:trPr>
        <w:tc>
          <w:tcPr>
            <w:tcW w:w="5778" w:type="dxa"/>
            <w:vAlign w:val="center"/>
          </w:tcPr>
          <w:p w14:paraId="5B56D99F" w14:textId="4F5D4E7A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0050EC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Cfe. evidenciado em documento complementar disponível no processo.</w:t>
            </w:r>
          </w:p>
        </w:tc>
        <w:tc>
          <w:tcPr>
            <w:tcW w:w="4536" w:type="dxa"/>
            <w:vAlign w:val="center"/>
          </w:tcPr>
          <w:p w14:paraId="2DE79782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BC58A3" w:rsidRDefault="00016749" w:rsidP="00EC1F26">
      <w:pPr>
        <w:pStyle w:val="Ttulo1"/>
      </w:pPr>
      <w:r w:rsidRPr="00BC58A3"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BC58A3" w14:paraId="5973237A" w14:textId="77777777" w:rsidTr="00CF22BB">
        <w:tc>
          <w:tcPr>
            <w:tcW w:w="10314" w:type="dxa"/>
            <w:gridSpan w:val="3"/>
            <w:vAlign w:val="center"/>
          </w:tcPr>
          <w:p w14:paraId="5CDE5BC3" w14:textId="77777777" w:rsidR="00016749" w:rsidRPr="00BC58A3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Estudo Técnico Preliminar - ETP</w:t>
            </w:r>
          </w:p>
        </w:tc>
      </w:tr>
      <w:tr w:rsidR="00016749" w:rsidRPr="00BC58A3" w14:paraId="75B4009B" w14:textId="77777777" w:rsidTr="00CF22BB">
        <w:tc>
          <w:tcPr>
            <w:tcW w:w="3085" w:type="dxa"/>
            <w:vAlign w:val="center"/>
          </w:tcPr>
          <w:p w14:paraId="3124DEC8" w14:textId="499888B8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0050EC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Cfe. disponível no processo </w:t>
            </w:r>
          </w:p>
        </w:tc>
        <w:tc>
          <w:tcPr>
            <w:tcW w:w="3686" w:type="dxa"/>
            <w:vAlign w:val="center"/>
          </w:tcPr>
          <w:p w14:paraId="6E8361DD" w14:textId="77777777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</w:t>
            </w:r>
            <w:r w:rsidRPr="00BC58A3">
              <w:rPr>
                <w:sz w:val="16"/>
                <w:szCs w:val="16"/>
                <w:u w:val="single"/>
              </w:rPr>
              <w:t>Dispensado</w:t>
            </w:r>
            <w:r w:rsidRPr="00BC58A3"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vAlign w:val="center"/>
          </w:tcPr>
          <w:p w14:paraId="414E58DD" w14:textId="77777777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</w:t>
            </w:r>
            <w:r w:rsidRPr="00BC58A3">
              <w:rPr>
                <w:sz w:val="16"/>
                <w:szCs w:val="16"/>
                <w:u w:val="single"/>
              </w:rPr>
              <w:t>Facultado</w:t>
            </w:r>
            <w:r w:rsidRPr="00BC58A3"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BC58A3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BC58A3" w14:paraId="3CB0BBE6" w14:textId="77777777" w:rsidTr="00CF22BB">
        <w:tc>
          <w:tcPr>
            <w:tcW w:w="10314" w:type="dxa"/>
            <w:gridSpan w:val="2"/>
            <w:vAlign w:val="center"/>
          </w:tcPr>
          <w:p w14:paraId="19430F5A" w14:textId="77777777" w:rsidR="00016749" w:rsidRPr="00BC58A3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Fundamento(s) de Fato e de Direito</w:t>
            </w:r>
          </w:p>
        </w:tc>
      </w:tr>
      <w:tr w:rsidR="00016749" w:rsidRPr="00BC58A3" w14:paraId="52BE2E5F" w14:textId="77777777" w:rsidTr="00CF22BB">
        <w:trPr>
          <w:trHeight w:val="163"/>
        </w:trPr>
        <w:tc>
          <w:tcPr>
            <w:tcW w:w="1668" w:type="dxa"/>
            <w:vAlign w:val="center"/>
          </w:tcPr>
          <w:p w14:paraId="632535FA" w14:textId="77777777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vAlign w:val="center"/>
          </w:tcPr>
          <w:p w14:paraId="2594A657" w14:textId="744F5ED1" w:rsidR="00016749" w:rsidRPr="00BC58A3" w:rsidRDefault="0001407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14.133/2021</w:t>
            </w:r>
          </w:p>
        </w:tc>
      </w:tr>
      <w:tr w:rsidR="00016749" w:rsidRPr="00BC58A3" w14:paraId="2C7193DE" w14:textId="77777777" w:rsidTr="00C03629">
        <w:trPr>
          <w:trHeight w:val="101"/>
        </w:trPr>
        <w:tc>
          <w:tcPr>
            <w:tcW w:w="10314" w:type="dxa"/>
            <w:gridSpan w:val="2"/>
            <w:vAlign w:val="center"/>
          </w:tcPr>
          <w:p w14:paraId="6505D963" w14:textId="1DEDAD58" w:rsidR="00016749" w:rsidRPr="00BC58A3" w:rsidRDefault="00014079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A referida obra de pavimentação visa </w:t>
            </w:r>
            <w:r w:rsidRPr="00BC58A3">
              <w:rPr>
                <w:rFonts w:cs="Tahoma"/>
                <w:sz w:val="16"/>
                <w:szCs w:val="16"/>
              </w:rPr>
              <w:t>garantir condições adequadas de trafegabilidade, reduzir os custos com manutenções emergenciais, proporcionar maior segurança para pedestres e condutores, além de promover a valorização da região e a melhoria do ambiente urbano.</w:t>
            </w:r>
          </w:p>
        </w:tc>
      </w:tr>
    </w:tbl>
    <w:p w14:paraId="22F9073C" w14:textId="167D12C2" w:rsidR="00DD1CD6" w:rsidRPr="00BC58A3" w:rsidRDefault="00016749" w:rsidP="00EC1F26">
      <w:pPr>
        <w:pStyle w:val="Ttulo1"/>
      </w:pPr>
      <w:r w:rsidRPr="00BC58A3"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BC58A3" w14:paraId="5BA19A71" w14:textId="77777777" w:rsidTr="00C03629">
        <w:trPr>
          <w:trHeight w:val="127"/>
        </w:trPr>
        <w:tc>
          <w:tcPr>
            <w:tcW w:w="10314" w:type="dxa"/>
            <w:vAlign w:val="center"/>
          </w:tcPr>
          <w:p w14:paraId="2BCFBD65" w14:textId="06FBBEEC" w:rsidR="00016749" w:rsidRPr="00BC58A3" w:rsidRDefault="000050EC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O objetivo de tal contratação é o da melhoria da infraestrutura rodoviária no território do município de Imigrante, com a finalidade de proporcionar conforto e segurança para os usuários e consequentemente incentivar o desenvolvimento turístico do município.</w:t>
            </w:r>
          </w:p>
        </w:tc>
      </w:tr>
    </w:tbl>
    <w:p w14:paraId="61AEB737" w14:textId="3D168F29" w:rsidR="00016749" w:rsidRPr="00BC58A3" w:rsidRDefault="00016749" w:rsidP="00EC1F26">
      <w:pPr>
        <w:pStyle w:val="Ttulo1"/>
      </w:pPr>
      <w:r w:rsidRPr="00BC58A3"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BC58A3" w14:paraId="50A1593F" w14:textId="77777777" w:rsidTr="00C03629">
        <w:trPr>
          <w:trHeight w:val="139"/>
        </w:trPr>
        <w:tc>
          <w:tcPr>
            <w:tcW w:w="10314" w:type="dxa"/>
            <w:vAlign w:val="center"/>
          </w:tcPr>
          <w:p w14:paraId="67CF6F4F" w14:textId="77777777" w:rsidR="00C65416" w:rsidRPr="00BC58A3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O contratado deverá: </w:t>
            </w:r>
          </w:p>
          <w:p w14:paraId="17A858AD" w14:textId="77777777" w:rsidR="00C65416" w:rsidRPr="00BC58A3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▪ Possuir ramo de atividade compatível com o objeto;</w:t>
            </w:r>
          </w:p>
          <w:p w14:paraId="37CA1C8A" w14:textId="1D8AC41B" w:rsidR="00C65416" w:rsidRPr="00BC58A3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▪ Possuir responsável técnico, registrado no Conselho Regional de Engenharia e Agronomia do Rio Grande do Sul (CREA/RS) ou Conselho de Arquitetura e Urbanismo (CAU/RS); </w:t>
            </w:r>
          </w:p>
          <w:p w14:paraId="5A2D78F6" w14:textId="77777777" w:rsidR="00C65416" w:rsidRPr="00BC58A3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▪ Comprovante de registro vigente da empresa no Conselho Regional de Engenharia e Agronomia (CREA) ou Conselho de Arquitetura e Urbanismo (CAU); </w:t>
            </w:r>
          </w:p>
          <w:p w14:paraId="47D270CF" w14:textId="77777777" w:rsidR="00C65416" w:rsidRPr="00BC58A3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▪ Apresentar as certidões negativas exigidas na Lei 14.133/21; </w:t>
            </w:r>
          </w:p>
          <w:p w14:paraId="4A8C1717" w14:textId="77777777" w:rsidR="00C65416" w:rsidRPr="00BC58A3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▪ A contratada juntamente com o Responsável Técnico, deverá emitir Anotação de Responsabilidade Técnica (ART) ou Registro de Responsabilidade Técnica (RRT) de execução da obra. </w:t>
            </w:r>
          </w:p>
          <w:p w14:paraId="4EEB19D4" w14:textId="54537AE4" w:rsidR="00C65416" w:rsidRPr="00BC58A3" w:rsidRDefault="00C65416" w:rsidP="00CF22BB">
            <w:pPr>
              <w:ind w:firstLine="0"/>
              <w:jc w:val="left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▪ A contratada deverá emitir a Certidão Negativa de Obra (CNO). </w:t>
            </w:r>
          </w:p>
          <w:p w14:paraId="522D92C4" w14:textId="77777777" w:rsidR="00624C3E" w:rsidRPr="00BC58A3" w:rsidRDefault="00624C3E" w:rsidP="00624C3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▪ Apresentação da L.O. – Licença de Operação da fábrica de pré-moldados emitida por órgão ambiental competente. Caso a fábrica não seja de propriedade da licitante, deverá ser apresentada declaração de disponibilidade em nome da licitante assinada por seu proprietário com firma reconhecida em cartório;</w:t>
            </w:r>
          </w:p>
          <w:p w14:paraId="396454A7" w14:textId="77777777" w:rsidR="00624C3E" w:rsidRPr="00BC58A3" w:rsidRDefault="00624C3E" w:rsidP="00624C3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 xml:space="preserve">▪ Comprovação de Capacidade Técnico-Operacional, mediante apresentação de, no mínimo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>1 (um) atestado</w:t>
            </w:r>
            <w:r w:rsidRPr="00BC58A3">
              <w:rPr>
                <w:rFonts w:cs="Tahoma"/>
                <w:sz w:val="16"/>
                <w:szCs w:val="16"/>
              </w:rPr>
              <w:t xml:space="preserve"> fornecido por pessoa jurídica direito público ou privado,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acompanhado da Certidão de Acervo Técnico (CAT) ou Certidão de Acervo Técnico com Atestado (CAT-A) dos profissionais que executaram o serviço, </w:t>
            </w:r>
            <w:r w:rsidRPr="00BC58A3">
              <w:rPr>
                <w:rFonts w:cs="Tahoma"/>
                <w:sz w:val="16"/>
                <w:szCs w:val="16"/>
              </w:rPr>
              <w:t>para comprovação de que a empresa licitante executou serviços de complexidade equivalente ou compatível ao objeto dessa licitação, com no mínimo 50% do(s) item(</w:t>
            </w:r>
            <w:proofErr w:type="spellStart"/>
            <w:r w:rsidRPr="00BC58A3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BC58A3">
              <w:rPr>
                <w:rFonts w:cs="Tahoma"/>
                <w:sz w:val="16"/>
                <w:szCs w:val="16"/>
              </w:rPr>
              <w:t>) de maior relevância. Sendo esta uma obra de construção de ponte de 17m x 11m, possuindo uma área total do tablado de 187,00m², com 8 vigas pré-moldadas de concreto protendido, considera-se itens de maior relevância:</w:t>
            </w:r>
          </w:p>
          <w:p w14:paraId="59105046" w14:textId="77777777" w:rsidR="00624C3E" w:rsidRPr="00BC58A3" w:rsidRDefault="00624C3E" w:rsidP="00624C3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a) comprovação de execução de “Pontes, viadutos e elevados” com área mínima de 93,50m².;</w:t>
            </w:r>
          </w:p>
          <w:p w14:paraId="61E483D1" w14:textId="77777777" w:rsidR="00624C3E" w:rsidRPr="00BC58A3" w:rsidRDefault="00624C3E" w:rsidP="00624C3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b) fabricação, transporte e montagem de vigas em concreto pré-moldado protendido, com quantidade mínima de 68,00 metros (50% da metragem linear de vigas necessárias para a ponte em questão), ou área mínima de 93,50m² (50% da área do tabuleiro da ponte em questão).</w:t>
            </w:r>
          </w:p>
          <w:p w14:paraId="16A1C278" w14:textId="77777777" w:rsidR="00624C3E" w:rsidRPr="00BC58A3" w:rsidRDefault="00624C3E" w:rsidP="00624C3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sz w:val="16"/>
                <w:szCs w:val="20"/>
              </w:rPr>
              <w:t xml:space="preserve">▪ Comprovação de Capacidade Técnico-Profissional, mediante apresentação de, no mínimo, </w:t>
            </w:r>
            <w:r w:rsidRPr="00BC58A3">
              <w:rPr>
                <w:b/>
                <w:bCs/>
                <w:sz w:val="16"/>
                <w:szCs w:val="20"/>
              </w:rPr>
              <w:t>1 (um) atestado</w:t>
            </w:r>
            <w:r w:rsidRPr="00BC58A3">
              <w:rPr>
                <w:sz w:val="16"/>
                <w:szCs w:val="20"/>
              </w:rPr>
              <w:t xml:space="preserve"> fornecido por pessoa jurídica de direito público ou privado, visado pela entidade profissional competente, a</w:t>
            </w:r>
            <w:r w:rsidRPr="00BC58A3">
              <w:rPr>
                <w:b/>
                <w:bCs/>
                <w:sz w:val="16"/>
                <w:szCs w:val="20"/>
              </w:rPr>
              <w:t xml:space="preserve">companhado da Certidão de Acervo Técnico (CAT) da mesma entidade de origem da ART – Anotação de Responsabilidade Técnica ou Certidão de Acervo Técnico com Atestado (CAT-A) da mesma entidade de origem da RRT – Registro de Responsabilidade Técnica </w:t>
            </w:r>
            <w:r w:rsidRPr="00BC58A3">
              <w:rPr>
                <w:sz w:val="16"/>
                <w:szCs w:val="20"/>
              </w:rPr>
              <w:t xml:space="preserve">para comprovação de que o seu Responsável </w:t>
            </w:r>
            <w:r w:rsidRPr="00BC58A3">
              <w:rPr>
                <w:sz w:val="16"/>
                <w:szCs w:val="20"/>
              </w:rPr>
              <w:lastRenderedPageBreak/>
              <w:t>Técnico executou serviços de complexidade equivalente ou compatível ao objeto dessa licitação,</w:t>
            </w:r>
            <w:r w:rsidRPr="00BC58A3">
              <w:rPr>
                <w:rFonts w:cs="Tahoma"/>
                <w:sz w:val="16"/>
                <w:szCs w:val="16"/>
              </w:rPr>
              <w:t xml:space="preserve"> com no mínimo 50% do(s) item(</w:t>
            </w:r>
            <w:proofErr w:type="spellStart"/>
            <w:r w:rsidRPr="00BC58A3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BC58A3">
              <w:rPr>
                <w:rFonts w:cs="Tahoma"/>
                <w:sz w:val="16"/>
                <w:szCs w:val="16"/>
              </w:rPr>
              <w:t>) de maior relevância. Sendo esta uma obra de construção de ponte de 17m x 11m, possuindo uma área total do tablado de 187,00m², com 8 vigas pré-moldadas de concreto protendido, considera-se itens de maior relevância:</w:t>
            </w:r>
          </w:p>
          <w:p w14:paraId="56AE2B64" w14:textId="77777777" w:rsidR="00624C3E" w:rsidRPr="00BC58A3" w:rsidRDefault="00624C3E" w:rsidP="00624C3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a) comprovação de execução de “Pontes, viadutos e elevados” com área mínima de 93,50m².;</w:t>
            </w:r>
          </w:p>
          <w:p w14:paraId="06B7B4D7" w14:textId="435F4CC5" w:rsidR="00016749" w:rsidRPr="00BC58A3" w:rsidRDefault="00624C3E" w:rsidP="00624C3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b) fabricação, transporte e montagem de vigas em concreto pré-moldado protendido, com quantidade mínima de 68,00 metros (50% da metragem linear de vigas necessárias para a ponte em questão), ou área mínima de 93,50m² (50% da área do tabuleiro da ponte em questão).</w:t>
            </w:r>
          </w:p>
        </w:tc>
      </w:tr>
    </w:tbl>
    <w:p w14:paraId="72A67D2E" w14:textId="77777777" w:rsidR="00016749" w:rsidRPr="00BC58A3" w:rsidRDefault="00016749" w:rsidP="00EC1F26">
      <w:pPr>
        <w:pStyle w:val="Ttulo1"/>
      </w:pPr>
      <w:r w:rsidRPr="00BC58A3"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454"/>
        <w:gridCol w:w="963"/>
        <w:gridCol w:w="2977"/>
        <w:gridCol w:w="1417"/>
      </w:tblGrid>
      <w:tr w:rsidR="00016749" w:rsidRPr="00BC58A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781D455E" w14:textId="2D07C11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5FB2A80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5F9A3402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9CA23D1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ACCE2C4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XX.XXX/XXXX</w:t>
            </w:r>
          </w:p>
        </w:tc>
      </w:tr>
      <w:tr w:rsidR="00016749" w:rsidRPr="00BC58A3" w14:paraId="0B564CB8" w14:textId="77777777" w:rsidTr="00340559">
        <w:trPr>
          <w:trHeight w:val="137"/>
        </w:trPr>
        <w:tc>
          <w:tcPr>
            <w:tcW w:w="4957" w:type="dxa"/>
            <w:gridSpan w:val="3"/>
            <w:tcBorders>
              <w:bottom w:val="nil"/>
              <w:right w:val="nil"/>
            </w:tcBorders>
            <w:vAlign w:val="center"/>
          </w:tcPr>
          <w:p w14:paraId="28594CC4" w14:textId="5F08E42B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Sim </w:t>
            </w:r>
            <w:r w:rsidR="00340559" w:rsidRPr="00BC58A3">
              <w:rPr>
                <w:sz w:val="16"/>
                <w:szCs w:val="16"/>
              </w:rPr>
              <w:t xml:space="preserve">- </w:t>
            </w:r>
            <w:r w:rsidRPr="00BC58A3">
              <w:rPr>
                <w:sz w:val="16"/>
                <w:szCs w:val="16"/>
              </w:rPr>
              <w:t>Justificar ite</w:t>
            </w:r>
            <w:r w:rsidR="00340559" w:rsidRPr="00BC58A3">
              <w:rPr>
                <w:sz w:val="16"/>
                <w:szCs w:val="16"/>
              </w:rPr>
              <w:t>m(</w:t>
            </w:r>
            <w:proofErr w:type="spellStart"/>
            <w:r w:rsidRPr="00BC58A3">
              <w:rPr>
                <w:sz w:val="16"/>
                <w:szCs w:val="16"/>
              </w:rPr>
              <w:t>ns</w:t>
            </w:r>
            <w:proofErr w:type="spellEnd"/>
            <w:r w:rsidR="00340559" w:rsidRPr="00BC58A3">
              <w:rPr>
                <w:sz w:val="16"/>
                <w:szCs w:val="16"/>
              </w:rPr>
              <w:t>)</w:t>
            </w:r>
            <w:r w:rsidRPr="00BC58A3">
              <w:rPr>
                <w:sz w:val="16"/>
                <w:szCs w:val="16"/>
              </w:rPr>
              <w:t xml:space="preserve"> e escolha</w:t>
            </w:r>
            <w:r w:rsidR="00340559" w:rsidRPr="00BC58A3">
              <w:rPr>
                <w:sz w:val="16"/>
                <w:szCs w:val="16"/>
              </w:rPr>
              <w:t>(</w:t>
            </w:r>
            <w:r w:rsidRPr="00BC58A3">
              <w:rPr>
                <w:sz w:val="16"/>
                <w:szCs w:val="16"/>
              </w:rPr>
              <w:t>s</w:t>
            </w:r>
            <w:r w:rsidR="00340559" w:rsidRPr="00BC58A3">
              <w:rPr>
                <w:sz w:val="16"/>
                <w:szCs w:val="16"/>
              </w:rPr>
              <w:t>)</w:t>
            </w:r>
            <w:r w:rsidRPr="00BC58A3">
              <w:rPr>
                <w:sz w:val="16"/>
                <w:szCs w:val="16"/>
              </w:rPr>
              <w:t xml:space="preserve"> da</w:t>
            </w:r>
            <w:r w:rsidR="00340559" w:rsidRPr="00BC58A3">
              <w:rPr>
                <w:sz w:val="16"/>
                <w:szCs w:val="16"/>
              </w:rPr>
              <w:t>(</w:t>
            </w:r>
            <w:r w:rsidRPr="00BC58A3">
              <w:rPr>
                <w:sz w:val="16"/>
                <w:szCs w:val="16"/>
              </w:rPr>
              <w:t>s</w:t>
            </w:r>
            <w:r w:rsidR="00340559" w:rsidRPr="00BC58A3">
              <w:rPr>
                <w:sz w:val="16"/>
                <w:szCs w:val="16"/>
              </w:rPr>
              <w:t>)</w:t>
            </w:r>
            <w:r w:rsidRPr="00BC58A3">
              <w:rPr>
                <w:sz w:val="16"/>
                <w:szCs w:val="16"/>
              </w:rPr>
              <w:t xml:space="preserve"> marca</w:t>
            </w:r>
            <w:r w:rsidR="00340559" w:rsidRPr="00BC58A3">
              <w:rPr>
                <w:sz w:val="16"/>
                <w:szCs w:val="16"/>
              </w:rPr>
              <w:t>(</w:t>
            </w:r>
            <w:r w:rsidRPr="00BC58A3">
              <w:rPr>
                <w:sz w:val="16"/>
                <w:szCs w:val="16"/>
              </w:rPr>
              <w:t>s</w:t>
            </w:r>
            <w:r w:rsidR="00340559" w:rsidRPr="00BC58A3">
              <w:rPr>
                <w:sz w:val="16"/>
                <w:szCs w:val="16"/>
              </w:rPr>
              <w:t>)</w:t>
            </w:r>
            <w:r w:rsidRPr="00BC58A3">
              <w:rPr>
                <w:sz w:val="16"/>
                <w:szCs w:val="16"/>
              </w:rPr>
              <w:t xml:space="preserve"> abaixo:</w:t>
            </w:r>
          </w:p>
        </w:tc>
        <w:tc>
          <w:tcPr>
            <w:tcW w:w="5357" w:type="dxa"/>
            <w:gridSpan w:val="3"/>
            <w:tcBorders>
              <w:left w:val="nil"/>
              <w:bottom w:val="nil"/>
            </w:tcBorders>
            <w:vAlign w:val="center"/>
          </w:tcPr>
          <w:p w14:paraId="04E2C96F" w14:textId="77777777" w:rsidR="00016749" w:rsidRPr="00BC58A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16749" w:rsidRPr="00BC58A3" w14:paraId="41E86D63" w14:textId="77777777" w:rsidTr="00C03629">
        <w:trPr>
          <w:trHeight w:val="195"/>
        </w:trPr>
        <w:tc>
          <w:tcPr>
            <w:tcW w:w="10314" w:type="dxa"/>
            <w:gridSpan w:val="6"/>
            <w:tcBorders>
              <w:top w:val="nil"/>
            </w:tcBorders>
          </w:tcPr>
          <w:p w14:paraId="08C9D476" w14:textId="77777777" w:rsidR="00016749" w:rsidRPr="00BC58A3" w:rsidRDefault="00016749" w:rsidP="00CF22BB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08CE4D9" w14:textId="401BA887" w:rsidR="00EC1F26" w:rsidRPr="00BC58A3" w:rsidRDefault="00EC1F26" w:rsidP="00EC1F26">
      <w:pPr>
        <w:pStyle w:val="Ttulo1"/>
      </w:pPr>
      <w:r w:rsidRPr="00BC58A3">
        <w:t>Execução do Objeto</w:t>
      </w:r>
    </w:p>
    <w:tbl>
      <w:tblPr>
        <w:tblW w:w="101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3685"/>
        <w:gridCol w:w="3827"/>
      </w:tblGrid>
      <w:tr w:rsidR="00EC1F26" w:rsidRPr="00BC58A3" w14:paraId="4796E3F5" w14:textId="77777777" w:rsidTr="00A17240">
        <w:trPr>
          <w:trHeight w:val="194"/>
        </w:trPr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14:paraId="23D490CC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CC3B0C9" w14:textId="1D87640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A61DE37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Empreitada integral</w:t>
            </w:r>
          </w:p>
        </w:tc>
      </w:tr>
    </w:tbl>
    <w:p w14:paraId="4426EC2F" w14:textId="7AB7C9C3" w:rsidR="00EC1F26" w:rsidRPr="00BC58A3" w:rsidRDefault="00EC1F26" w:rsidP="00EC1F26">
      <w:pPr>
        <w:pStyle w:val="Ttulo1"/>
      </w:pPr>
      <w:r w:rsidRPr="00BC58A3"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BC58A3" w14:paraId="19109A75" w14:textId="77777777" w:rsidTr="00CF22BB">
        <w:trPr>
          <w:trHeight w:val="194"/>
        </w:trPr>
        <w:tc>
          <w:tcPr>
            <w:tcW w:w="4503" w:type="dxa"/>
            <w:vAlign w:val="center"/>
          </w:tcPr>
          <w:p w14:paraId="14C2C109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vAlign w:val="center"/>
          </w:tcPr>
          <w:p w14:paraId="0E742733" w14:textId="6E151DC2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Cfe. descrito abaixo:</w:t>
            </w:r>
          </w:p>
        </w:tc>
      </w:tr>
      <w:tr w:rsidR="00EC1F26" w:rsidRPr="00BC58A3" w14:paraId="7062A86B" w14:textId="77777777" w:rsidTr="00CF22BB">
        <w:trPr>
          <w:trHeight w:val="775"/>
        </w:trPr>
        <w:tc>
          <w:tcPr>
            <w:tcW w:w="10314" w:type="dxa"/>
            <w:gridSpan w:val="2"/>
            <w:vAlign w:val="center"/>
          </w:tcPr>
          <w:p w14:paraId="4B599D70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BC58A3">
              <w:rPr>
                <w:sz w:val="16"/>
                <w:szCs w:val="16"/>
              </w:rPr>
              <w:t>is</w:t>
            </w:r>
            <w:proofErr w:type="spellEnd"/>
            <w:r w:rsidRPr="00BC58A3">
              <w:rPr>
                <w:sz w:val="16"/>
                <w:szCs w:val="16"/>
              </w:rPr>
              <w:t>) indicados.</w:t>
            </w:r>
          </w:p>
          <w:p w14:paraId="47F9A216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</w:t>
            </w:r>
            <w:proofErr w:type="spellStart"/>
            <w:r w:rsidRPr="00BC58A3">
              <w:rPr>
                <w:sz w:val="16"/>
                <w:szCs w:val="16"/>
              </w:rPr>
              <w:t>Telegram</w:t>
            </w:r>
            <w:proofErr w:type="spellEnd"/>
            <w:r w:rsidRPr="00BC58A3">
              <w:rPr>
                <w:sz w:val="16"/>
                <w:szCs w:val="16"/>
              </w:rPr>
              <w:t xml:space="preserve">®, </w:t>
            </w:r>
            <w:proofErr w:type="spellStart"/>
            <w:r w:rsidRPr="00BC58A3">
              <w:rPr>
                <w:sz w:val="16"/>
                <w:szCs w:val="16"/>
              </w:rPr>
              <w:t>Signal</w:t>
            </w:r>
            <w:proofErr w:type="spellEnd"/>
            <w:r w:rsidRPr="00BC58A3">
              <w:rPr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33B20734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d)</w:t>
            </w:r>
            <w:r w:rsidRPr="00BC58A3">
              <w:t xml:space="preserve"> </w:t>
            </w:r>
            <w:r w:rsidRPr="00BC58A3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194A54C7" w14:textId="105193DA" w:rsidR="00624C3E" w:rsidRPr="00BC58A3" w:rsidRDefault="001869B4" w:rsidP="007100F7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e) Cabe a empresa contratada descrever na nota fiscal os dados de origem do recurso a ser empregado na obra</w:t>
            </w:r>
            <w:r w:rsidR="00067026" w:rsidRPr="00BC58A3">
              <w:rPr>
                <w:sz w:val="16"/>
                <w:szCs w:val="16"/>
              </w:rPr>
              <w:t>, conforme: “</w:t>
            </w:r>
            <w:r w:rsidR="00624C3E" w:rsidRPr="00BC58A3">
              <w:rPr>
                <w:sz w:val="16"/>
                <w:szCs w:val="16"/>
              </w:rPr>
              <w:t>Recur</w:t>
            </w:r>
            <w:r w:rsidR="00865FF6">
              <w:rPr>
                <w:sz w:val="16"/>
                <w:szCs w:val="16"/>
              </w:rPr>
              <w:t>s</w:t>
            </w:r>
            <w:r w:rsidR="00624C3E" w:rsidRPr="00BC58A3">
              <w:rPr>
                <w:sz w:val="16"/>
                <w:szCs w:val="16"/>
              </w:rPr>
              <w:t>os oriundos das Emendas Parlamentares nº 202436660011</w:t>
            </w:r>
            <w:r w:rsidR="00B82EDB">
              <w:rPr>
                <w:sz w:val="16"/>
                <w:szCs w:val="16"/>
              </w:rPr>
              <w:t xml:space="preserve"> </w:t>
            </w:r>
            <w:r w:rsidR="00624C3E" w:rsidRPr="00BC58A3">
              <w:rPr>
                <w:sz w:val="16"/>
                <w:szCs w:val="16"/>
              </w:rPr>
              <w:t>-</w:t>
            </w:r>
            <w:r w:rsidR="00B82EDB">
              <w:rPr>
                <w:sz w:val="16"/>
                <w:szCs w:val="16"/>
              </w:rPr>
              <w:t xml:space="preserve"> </w:t>
            </w:r>
            <w:r w:rsidR="00624C3E" w:rsidRPr="00BC58A3">
              <w:rPr>
                <w:sz w:val="16"/>
                <w:szCs w:val="16"/>
              </w:rPr>
              <w:t xml:space="preserve">POMPEO DE MATTOS e </w:t>
            </w:r>
            <w:r w:rsidR="00B82EDB">
              <w:rPr>
                <w:sz w:val="16"/>
                <w:szCs w:val="16"/>
              </w:rPr>
              <w:t>P</w:t>
            </w:r>
            <w:r w:rsidR="00624C3E" w:rsidRPr="00BC58A3">
              <w:rPr>
                <w:sz w:val="16"/>
                <w:szCs w:val="16"/>
              </w:rPr>
              <w:t xml:space="preserve">lano de </w:t>
            </w:r>
            <w:r w:rsidR="00B82EDB">
              <w:rPr>
                <w:sz w:val="16"/>
                <w:szCs w:val="16"/>
              </w:rPr>
              <w:t>A</w:t>
            </w:r>
            <w:r w:rsidR="00624C3E" w:rsidRPr="00BC58A3">
              <w:rPr>
                <w:sz w:val="16"/>
                <w:szCs w:val="16"/>
              </w:rPr>
              <w:t xml:space="preserve">ção </w:t>
            </w:r>
            <w:r w:rsidR="00B82EDB">
              <w:rPr>
                <w:sz w:val="16"/>
                <w:szCs w:val="16"/>
              </w:rPr>
              <w:t>n°</w:t>
            </w:r>
            <w:r w:rsidR="00624C3E" w:rsidRPr="00BC58A3">
              <w:rPr>
                <w:sz w:val="16"/>
                <w:szCs w:val="16"/>
              </w:rPr>
              <w:t xml:space="preserve"> 09032024-2-072277, e 202536660004-POMPEO DE MATTOS e </w:t>
            </w:r>
            <w:r w:rsidR="00B82EDB">
              <w:rPr>
                <w:sz w:val="16"/>
                <w:szCs w:val="16"/>
              </w:rPr>
              <w:t>P</w:t>
            </w:r>
            <w:r w:rsidR="00624C3E" w:rsidRPr="00BC58A3">
              <w:rPr>
                <w:sz w:val="16"/>
                <w:szCs w:val="16"/>
              </w:rPr>
              <w:t xml:space="preserve">lano de </w:t>
            </w:r>
            <w:r w:rsidR="00B82EDB">
              <w:rPr>
                <w:sz w:val="16"/>
                <w:szCs w:val="16"/>
              </w:rPr>
              <w:t>A</w:t>
            </w:r>
            <w:r w:rsidR="00624C3E" w:rsidRPr="00BC58A3">
              <w:rPr>
                <w:sz w:val="16"/>
                <w:szCs w:val="16"/>
              </w:rPr>
              <w:t xml:space="preserve">ção </w:t>
            </w:r>
            <w:r w:rsidR="00B82EDB">
              <w:rPr>
                <w:sz w:val="16"/>
                <w:szCs w:val="16"/>
              </w:rPr>
              <w:t>n°</w:t>
            </w:r>
            <w:r w:rsidR="00624C3E" w:rsidRPr="00BC58A3">
              <w:rPr>
                <w:sz w:val="16"/>
                <w:szCs w:val="16"/>
              </w:rPr>
              <w:t xml:space="preserve"> 09032025-082717”.</w:t>
            </w:r>
          </w:p>
          <w:p w14:paraId="60C493B0" w14:textId="77668ED1" w:rsidR="001869B4" w:rsidRPr="00BC58A3" w:rsidRDefault="001869B4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f) Cabe a empresa contratada a emissão da CNO e ART de execução quando emitida a ordem de in</w:t>
            </w:r>
            <w:r w:rsidR="0028209F" w:rsidRPr="00BC58A3">
              <w:rPr>
                <w:sz w:val="16"/>
                <w:szCs w:val="16"/>
              </w:rPr>
              <w:t>í</w:t>
            </w:r>
            <w:r w:rsidRPr="00BC58A3">
              <w:rPr>
                <w:sz w:val="16"/>
                <w:szCs w:val="16"/>
              </w:rPr>
              <w:t xml:space="preserve">cio da obra e tendo um prazo de até cinco dias úteis após a emissão da ordem de início para fornecer estes documentos ao município. </w:t>
            </w:r>
          </w:p>
        </w:tc>
      </w:tr>
      <w:tr w:rsidR="00EC1F26" w:rsidRPr="00BC58A3" w14:paraId="7C96A878" w14:textId="77777777" w:rsidTr="00C03629">
        <w:trPr>
          <w:trHeight w:val="623"/>
        </w:trPr>
        <w:tc>
          <w:tcPr>
            <w:tcW w:w="10314" w:type="dxa"/>
            <w:gridSpan w:val="2"/>
            <w:vAlign w:val="center"/>
          </w:tcPr>
          <w:p w14:paraId="2EF15D57" w14:textId="117BE32F" w:rsidR="00EC1F26" w:rsidRPr="00BC58A3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BC58A3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C03629" w:rsidRPr="00BC58A3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BC58A3">
              <w:rPr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BC58A3">
              <w:rPr>
                <w:sz w:val="16"/>
                <w:szCs w:val="16"/>
              </w:rPr>
              <w:t>is</w:t>
            </w:r>
            <w:proofErr w:type="spellEnd"/>
            <w:r w:rsidRPr="00BC58A3">
              <w:rPr>
                <w:sz w:val="16"/>
                <w:szCs w:val="16"/>
              </w:rPr>
              <w:t xml:space="preserve">) de contrato(s) estão dispostas nos </w:t>
            </w:r>
            <w:proofErr w:type="spellStart"/>
            <w:r w:rsidRPr="00BC58A3">
              <w:rPr>
                <w:sz w:val="16"/>
                <w:szCs w:val="16"/>
              </w:rPr>
              <w:t>arts</w:t>
            </w:r>
            <w:proofErr w:type="spellEnd"/>
            <w:r w:rsidRPr="00BC58A3">
              <w:rPr>
                <w:sz w:val="16"/>
                <w:szCs w:val="16"/>
              </w:rPr>
              <w:t xml:space="preserve">. 20 </w:t>
            </w:r>
            <w:proofErr w:type="gramStart"/>
            <w:r w:rsidRPr="00BC58A3">
              <w:rPr>
                <w:sz w:val="16"/>
                <w:szCs w:val="16"/>
              </w:rPr>
              <w:t>à</w:t>
            </w:r>
            <w:proofErr w:type="gramEnd"/>
            <w:r w:rsidRPr="00BC58A3"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Pr="00BC58A3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BC58A3" w14:paraId="65CD62CD" w14:textId="77777777" w:rsidTr="00CF22BB">
        <w:tc>
          <w:tcPr>
            <w:tcW w:w="10314" w:type="dxa"/>
            <w:vAlign w:val="center"/>
          </w:tcPr>
          <w:p w14:paraId="7FA13078" w14:textId="77777777" w:rsidR="00EC1F26" w:rsidRPr="00BC58A3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 xml:space="preserve">Designação do(s) Gestor(es) </w:t>
            </w:r>
            <w:proofErr w:type="gramStart"/>
            <w:r w:rsidRPr="00BC58A3">
              <w:rPr>
                <w:b/>
                <w:bCs/>
                <w:szCs w:val="18"/>
              </w:rPr>
              <w:t>e/ou Fiscal</w:t>
            </w:r>
            <w:proofErr w:type="gramEnd"/>
            <w:r w:rsidRPr="00BC58A3">
              <w:rPr>
                <w:b/>
                <w:bCs/>
                <w:szCs w:val="18"/>
              </w:rPr>
              <w:t>(</w:t>
            </w:r>
            <w:proofErr w:type="spellStart"/>
            <w:r w:rsidRPr="00BC58A3">
              <w:rPr>
                <w:b/>
                <w:bCs/>
                <w:szCs w:val="18"/>
              </w:rPr>
              <w:t>is</w:t>
            </w:r>
            <w:proofErr w:type="spellEnd"/>
            <w:r w:rsidRPr="00BC58A3"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BC58A3" w14:paraId="24E9090A" w14:textId="77777777" w:rsidTr="00CF22BB">
        <w:tc>
          <w:tcPr>
            <w:tcW w:w="10314" w:type="dxa"/>
            <w:vAlign w:val="center"/>
          </w:tcPr>
          <w:p w14:paraId="13545261" w14:textId="3B2384AD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BC58A3" w:rsidRDefault="00EC1F26" w:rsidP="00EC1F26">
      <w:pPr>
        <w:pStyle w:val="Ttulo1"/>
      </w:pPr>
      <w:r w:rsidRPr="00BC58A3"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BC58A3" w14:paraId="07D26551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ED4767D" w14:textId="5CA5BB96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Em caso de </w:t>
            </w:r>
            <w:r w:rsidRPr="00BC58A3">
              <w:rPr>
                <w:b/>
                <w:bCs/>
                <w:sz w:val="16"/>
                <w:szCs w:val="16"/>
              </w:rPr>
              <w:t>Obras e Serviços de Engenharia</w:t>
            </w:r>
            <w:r w:rsidRPr="00BC58A3">
              <w:rPr>
                <w:sz w:val="16"/>
                <w:szCs w:val="16"/>
              </w:rPr>
              <w:t>, cfe. cronograma físico-financeiro disponível no processo</w:t>
            </w:r>
          </w:p>
        </w:tc>
      </w:tr>
    </w:tbl>
    <w:p w14:paraId="62FF4A3E" w14:textId="676CB4BE" w:rsidR="00F45F3D" w:rsidRPr="00BC58A3" w:rsidRDefault="00EC1F26" w:rsidP="00EC1F26">
      <w:pPr>
        <w:pStyle w:val="Ttulo1"/>
      </w:pPr>
      <w:r w:rsidRPr="00BC58A3"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BC58A3" w14:paraId="06644EAD" w14:textId="77777777" w:rsidTr="00CF22BB">
        <w:trPr>
          <w:trHeight w:val="320"/>
        </w:trPr>
        <w:tc>
          <w:tcPr>
            <w:tcW w:w="10314" w:type="dxa"/>
            <w:gridSpan w:val="3"/>
            <w:vAlign w:val="center"/>
          </w:tcPr>
          <w:p w14:paraId="7598EA60" w14:textId="77777777" w:rsidR="00EC1F26" w:rsidRPr="00BC58A3" w:rsidRDefault="00EC1F26" w:rsidP="00A17240">
            <w:pPr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BC58A3" w14:paraId="0B9A54C6" w14:textId="77777777" w:rsidTr="00CF22BB">
        <w:trPr>
          <w:trHeight w:val="274"/>
        </w:trPr>
        <w:tc>
          <w:tcPr>
            <w:tcW w:w="3227" w:type="dxa"/>
            <w:vAlign w:val="center"/>
          </w:tcPr>
          <w:p w14:paraId="512B089B" w14:textId="5D1A420E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C65416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Menor preço</w:t>
            </w:r>
          </w:p>
        </w:tc>
        <w:tc>
          <w:tcPr>
            <w:tcW w:w="3685" w:type="dxa"/>
            <w:vAlign w:val="center"/>
          </w:tcPr>
          <w:p w14:paraId="7AF60044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vAlign w:val="center"/>
          </w:tcPr>
          <w:p w14:paraId="4A75285D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Técnica e Preço</w:t>
            </w:r>
          </w:p>
        </w:tc>
      </w:tr>
      <w:tr w:rsidR="00EC1F26" w:rsidRPr="00BC58A3" w14:paraId="4A8BA7F8" w14:textId="77777777" w:rsidTr="00CF22BB">
        <w:trPr>
          <w:trHeight w:val="274"/>
        </w:trPr>
        <w:tc>
          <w:tcPr>
            <w:tcW w:w="3227" w:type="dxa"/>
            <w:vAlign w:val="center"/>
          </w:tcPr>
          <w:p w14:paraId="3AB2F35E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vAlign w:val="center"/>
          </w:tcPr>
          <w:p w14:paraId="7E2F22E7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vAlign w:val="center"/>
          </w:tcPr>
          <w:p w14:paraId="715AFC3D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BC58A3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BC58A3" w14:paraId="46A55683" w14:textId="77777777" w:rsidTr="00CF22BB">
        <w:tc>
          <w:tcPr>
            <w:tcW w:w="10314" w:type="dxa"/>
            <w:gridSpan w:val="2"/>
            <w:vAlign w:val="center"/>
          </w:tcPr>
          <w:p w14:paraId="79C99D52" w14:textId="77777777" w:rsidR="00EC1F26" w:rsidRPr="00BC58A3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BC58A3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4FF4C604" w14:textId="77777777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7C5D6CE7" w14:textId="1AEE878A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3F6604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A17240" w:rsidRPr="00BC58A3" w14:paraId="033EBA04" w14:textId="77777777" w:rsidTr="00A812A1">
        <w:trPr>
          <w:trHeight w:val="137"/>
        </w:trPr>
        <w:tc>
          <w:tcPr>
            <w:tcW w:w="10314" w:type="dxa"/>
            <w:gridSpan w:val="2"/>
            <w:tcBorders>
              <w:bottom w:val="nil"/>
            </w:tcBorders>
            <w:vAlign w:val="center"/>
          </w:tcPr>
          <w:p w14:paraId="6F68FBFF" w14:textId="77777777" w:rsidR="00A17240" w:rsidRPr="00BC58A3" w:rsidRDefault="00A17240" w:rsidP="00A17240">
            <w:pPr>
              <w:spacing w:after="0"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 xml:space="preserve">▪ Comprovação de Capacidade Técnico-Operacional, mediante apresentação de, no mínimo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>1 (um) atestado</w:t>
            </w:r>
            <w:r w:rsidRPr="00BC58A3">
              <w:rPr>
                <w:rFonts w:cs="Tahoma"/>
                <w:sz w:val="16"/>
                <w:szCs w:val="16"/>
              </w:rPr>
              <w:t xml:space="preserve"> fornecido por pessoa jurídica direito público ou privado, </w:t>
            </w:r>
            <w:r w:rsidRPr="00BC58A3">
              <w:rPr>
                <w:rFonts w:cs="Tahoma"/>
                <w:b/>
                <w:bCs/>
                <w:sz w:val="16"/>
                <w:szCs w:val="16"/>
              </w:rPr>
              <w:t xml:space="preserve">acompanhado da Certidão de Acervo Técnico (CAT) ou Certidão de Acervo Técnico com Atestado (CAT-A) dos profissionais que executaram o serviço, </w:t>
            </w:r>
            <w:r w:rsidRPr="00BC58A3">
              <w:rPr>
                <w:rFonts w:cs="Tahoma"/>
                <w:sz w:val="16"/>
                <w:szCs w:val="16"/>
              </w:rPr>
              <w:t>para comprovação de que a empresa licitante executou serviços de complexidade equivalente ou compatível ao objeto dessa licitação, com no mínimo 50% do(s) item(</w:t>
            </w:r>
            <w:proofErr w:type="spellStart"/>
            <w:r w:rsidRPr="00BC58A3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BC58A3">
              <w:rPr>
                <w:rFonts w:cs="Tahoma"/>
                <w:sz w:val="16"/>
                <w:szCs w:val="16"/>
              </w:rPr>
              <w:t>) de maior relevância. Sendo está uma obra de construção de ponte de 17m x 11m, possuindo uma área total do tablado de 187,00m², com 8 vigas pré-moldadas de concreto protendido, considera-se itens de maior relevância:</w:t>
            </w:r>
          </w:p>
          <w:p w14:paraId="29985236" w14:textId="77777777" w:rsidR="00A17240" w:rsidRPr="00BC58A3" w:rsidRDefault="00A17240" w:rsidP="00A17240">
            <w:pPr>
              <w:spacing w:after="0"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a) comprovação de execução de “Pontes, viadutos e elevados” com área mínima de 93,50m².;</w:t>
            </w:r>
          </w:p>
          <w:p w14:paraId="53969CBC" w14:textId="77777777" w:rsidR="00A17240" w:rsidRPr="00BC58A3" w:rsidRDefault="00A17240" w:rsidP="00A17240">
            <w:pPr>
              <w:spacing w:after="0"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b) fabricação, transporte e montagem de vigas em concreto pré-moldado protendido, com quantidade mínima de 68,00 metros (50% da metragem linear de vigas necessárias para a ponte em questão), ou área mínima de 93,50m² (50% da área do tabuleiro da ponte em questão).</w:t>
            </w:r>
          </w:p>
          <w:p w14:paraId="5407BE33" w14:textId="77777777" w:rsidR="00A17240" w:rsidRPr="00BC58A3" w:rsidRDefault="00A17240" w:rsidP="00A17240">
            <w:pPr>
              <w:spacing w:after="0"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sz w:val="16"/>
                <w:szCs w:val="20"/>
              </w:rPr>
              <w:t xml:space="preserve">▪ Comprovação de Capacidade Técnico-Profissional, mediante apresentação de, no mínimo, </w:t>
            </w:r>
            <w:r w:rsidRPr="00BC58A3">
              <w:rPr>
                <w:b/>
                <w:bCs/>
                <w:sz w:val="16"/>
                <w:szCs w:val="20"/>
              </w:rPr>
              <w:t>1 (um) atestado</w:t>
            </w:r>
            <w:r w:rsidRPr="00BC58A3">
              <w:rPr>
                <w:sz w:val="16"/>
                <w:szCs w:val="20"/>
              </w:rPr>
              <w:t xml:space="preserve"> fornecido por pessoa jurídica de direito público ou privado, visado pela entidade profissional competente, a</w:t>
            </w:r>
            <w:r w:rsidRPr="00BC58A3">
              <w:rPr>
                <w:b/>
                <w:bCs/>
                <w:sz w:val="16"/>
                <w:szCs w:val="20"/>
              </w:rPr>
              <w:t xml:space="preserve">companhado da Certidão de Acervo Técnico (CAT) da mesma entidade de origem da ART – Anotação de Responsabilidade Técnica ou Certidão de Acervo Técnico com Atestado (CAT-A) da mesma entidade de origem da RRT – Registro de Responsabilidade Técnica </w:t>
            </w:r>
            <w:r w:rsidRPr="00BC58A3">
              <w:rPr>
                <w:sz w:val="16"/>
                <w:szCs w:val="20"/>
              </w:rPr>
              <w:t>para comprovação de que o seu Responsável Técnico executou serviços de complexidade equivalente ou compatível ao objeto dessa licitação,</w:t>
            </w:r>
            <w:r w:rsidRPr="00BC58A3">
              <w:rPr>
                <w:rFonts w:cs="Tahoma"/>
                <w:sz w:val="16"/>
                <w:szCs w:val="16"/>
              </w:rPr>
              <w:t xml:space="preserve"> com no mínimo 50% do(s) item(</w:t>
            </w:r>
            <w:proofErr w:type="spellStart"/>
            <w:r w:rsidRPr="00BC58A3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BC58A3">
              <w:rPr>
                <w:rFonts w:cs="Tahoma"/>
                <w:sz w:val="16"/>
                <w:szCs w:val="16"/>
              </w:rPr>
              <w:t>) de maior relevância. Sendo esta uma obra de construção de ponte de 17m x 11m, possuindo uma área total do tablado de 187,00m², com 8 vigas pré-moldadas de concreto protendido, considera-se itens de maior relevância:</w:t>
            </w:r>
          </w:p>
          <w:p w14:paraId="48188591" w14:textId="77777777" w:rsidR="00A17240" w:rsidRPr="00BC58A3" w:rsidRDefault="00A17240" w:rsidP="00A17240">
            <w:pPr>
              <w:spacing w:after="0" w:line="276" w:lineRule="auto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a) comprovação de execução de “Pontes, viadutos e elevados” com área mínima de 93,50m².;</w:t>
            </w:r>
          </w:p>
          <w:p w14:paraId="6FC8D9C0" w14:textId="77777777" w:rsidR="00A17240" w:rsidRPr="00BC58A3" w:rsidRDefault="00A17240" w:rsidP="00A17240">
            <w:pPr>
              <w:spacing w:after="0"/>
              <w:ind w:left="313" w:firstLine="0"/>
              <w:jc w:val="left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b) fabricação, transporte e montagem de vigas em concreto pré-moldado protendido, com quantidade mínima de 68,00 metros (50% da metragem linear de vigas necessárias para a ponte em questão), ou área mínima de 93,50m² (50% da área do tabuleiro da ponte em questão).</w:t>
            </w:r>
          </w:p>
          <w:p w14:paraId="07567EEF" w14:textId="77777777" w:rsidR="00A17240" w:rsidRPr="00BC58A3" w:rsidRDefault="00A17240" w:rsidP="00A1724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- Comprovante de vínculo do responsável técnico com a empresa, podendo esta ser realizada da seguinte forma: Em se tratando de sócio da empresa, por intermédio da apresentação do contrato social; no caso de empregado, mediante cópia da Carteira de Trabalho e Previdência Social (CTPS); ou mediante certidão emitida pelo CREA, onde conste a inscrição deste profissional como responsável técnico da empresa licitante, ou mediante contrato de prestação de serviços;</w:t>
            </w:r>
          </w:p>
          <w:p w14:paraId="1C5044C2" w14:textId="77777777" w:rsidR="00A17240" w:rsidRPr="00BC58A3" w:rsidRDefault="00A17240" w:rsidP="00A1724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- Possuir registro vigente da empresa no Conselho Regional de Engenharia e Agronomia do Rio Grande do Sul (CREA/RS)</w:t>
            </w:r>
          </w:p>
          <w:p w14:paraId="4E6A8737" w14:textId="77777777" w:rsidR="00A17240" w:rsidRPr="00BC58A3" w:rsidRDefault="00A17240" w:rsidP="00A17240">
            <w:pPr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>- Atestado de visita técnica, a ser realizada pelo Responsável Técnico da Empresa;</w:t>
            </w:r>
          </w:p>
          <w:p w14:paraId="6C0B295D" w14:textId="5696063E" w:rsidR="00A17240" w:rsidRPr="00BC58A3" w:rsidRDefault="00A17240" w:rsidP="00A17240">
            <w:pPr>
              <w:spacing w:after="0" w:line="276" w:lineRule="auto"/>
              <w:ind w:firstLine="0"/>
              <w:rPr>
                <w:sz w:val="16"/>
                <w:szCs w:val="16"/>
              </w:rPr>
            </w:pPr>
            <w:r w:rsidRPr="00BC58A3">
              <w:rPr>
                <w:sz w:val="16"/>
                <w:szCs w:val="16"/>
              </w:rPr>
              <w:t xml:space="preserve">- </w:t>
            </w:r>
            <w:r w:rsidRPr="00BC58A3">
              <w:rPr>
                <w:rFonts w:cs="Tahoma"/>
                <w:sz w:val="16"/>
                <w:szCs w:val="16"/>
              </w:rPr>
              <w:t>Apresentação da L.O. – Licença de Operação da fábrica de pré-moldados emitida por órgão ambiental competente. Caso a fábrica não seja de propriedade da licitante, deverá ser apresentada declaração de disponibilidade em nome da licitante assinada por seu proprietário com firma reconhecida em cartório;</w:t>
            </w:r>
          </w:p>
        </w:tc>
      </w:tr>
    </w:tbl>
    <w:p w14:paraId="3F62CC80" w14:textId="6CBCF1E5" w:rsidR="00EC1F26" w:rsidRPr="00BC58A3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3A61BA" w:rsidRPr="00BC58A3" w14:paraId="358EB0C1" w14:textId="77777777" w:rsidTr="00CC3FF3">
        <w:tc>
          <w:tcPr>
            <w:tcW w:w="10314" w:type="dxa"/>
            <w:gridSpan w:val="2"/>
            <w:vAlign w:val="center"/>
          </w:tcPr>
          <w:p w14:paraId="3A85AEC6" w14:textId="77777777" w:rsidR="003A61BA" w:rsidRPr="00BC58A3" w:rsidRDefault="003A61BA" w:rsidP="00CC3FF3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BC58A3">
              <w:rPr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3A61BA" w:rsidRPr="00BC58A3" w14:paraId="7F35C0A3" w14:textId="77777777" w:rsidTr="00CC3FF3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3E1FB940" w14:textId="4967B141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)</w:t>
            </w:r>
            <w:proofErr w:type="gramEnd"/>
            <w:r w:rsidRPr="00BC58A3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62129D9F" w14:textId="3FDE84B6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</w:t>
            </w:r>
            <w:r w:rsidR="00A17240">
              <w:rPr>
                <w:sz w:val="16"/>
                <w:szCs w:val="16"/>
              </w:rPr>
              <w:t xml:space="preserve"> x</w:t>
            </w:r>
            <w:proofErr w:type="gramEnd"/>
            <w:r w:rsidRPr="00BC58A3"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3A61BA" w:rsidRPr="00BC58A3" w14:paraId="56920B23" w14:textId="77777777" w:rsidTr="00CC3FF3">
        <w:trPr>
          <w:trHeight w:val="277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4C2C3249" w14:textId="02CF2641" w:rsidR="003A61BA" w:rsidRPr="00BC58A3" w:rsidRDefault="003A61BA" w:rsidP="00CC3FF3">
            <w:pPr>
              <w:ind w:firstLine="0"/>
              <w:jc w:val="left"/>
              <w:rPr>
                <w:sz w:val="16"/>
                <w:szCs w:val="16"/>
              </w:rPr>
            </w:pPr>
            <w:r w:rsidRPr="00BC58A3">
              <w:rPr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BC58A3">
              <w:rPr>
                <w:sz w:val="16"/>
                <w:szCs w:val="16"/>
              </w:rPr>
              <w:t>:</w:t>
            </w:r>
            <w:r w:rsidR="00A17240">
              <w:rPr>
                <w:sz w:val="16"/>
                <w:szCs w:val="16"/>
              </w:rPr>
              <w:t xml:space="preserve"> </w:t>
            </w:r>
            <w:r w:rsidR="00A17240" w:rsidRPr="00A17240">
              <w:rPr>
                <w:sz w:val="16"/>
                <w:szCs w:val="16"/>
              </w:rPr>
              <w:t>De acordo com o art. 69 e 96 da NLLC 14.133/2021, solicitamos a apresentação dos seguintes documentos:</w:t>
            </w:r>
            <w:r w:rsidR="00A17240">
              <w:rPr>
                <w:sz w:val="16"/>
                <w:szCs w:val="16"/>
              </w:rPr>
              <w:t xml:space="preserve"> </w:t>
            </w:r>
            <w:r w:rsidR="00A17240" w:rsidRPr="00A17240">
              <w:rPr>
                <w:sz w:val="16"/>
                <w:szCs w:val="16"/>
              </w:rPr>
              <w:t>Certidão negativa de falência expedida pelo distribuidor da sede da pessoa jurídica, em prazo não superior a 30 (trinta) dias da data designada para a apresentação do documento.</w:t>
            </w:r>
          </w:p>
        </w:tc>
      </w:tr>
      <w:tr w:rsidR="003A61BA" w:rsidRPr="00BC58A3" w14:paraId="201713DF" w14:textId="77777777" w:rsidTr="00CC3FF3">
        <w:trPr>
          <w:trHeight w:val="321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217C7" w14:textId="77777777" w:rsidR="003A61BA" w:rsidRPr="00BC58A3" w:rsidRDefault="003A61BA" w:rsidP="00CC3FF3">
            <w:pPr>
              <w:ind w:left="-120" w:firstLine="0"/>
              <w:rPr>
                <w:sz w:val="16"/>
                <w:szCs w:val="16"/>
              </w:rPr>
            </w:pPr>
          </w:p>
        </w:tc>
      </w:tr>
      <w:tr w:rsidR="003A61BA" w:rsidRPr="00BC58A3" w14:paraId="3F4D91FB" w14:textId="77777777" w:rsidTr="00CC3FF3">
        <w:trPr>
          <w:trHeight w:val="129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1F0A" w14:textId="77777777" w:rsidR="003A61BA" w:rsidRPr="00BC58A3" w:rsidRDefault="003A61BA" w:rsidP="00CC3FF3">
            <w:pPr>
              <w:ind w:firstLine="0"/>
              <w:jc w:val="center"/>
              <w:rPr>
                <w:b/>
                <w:bCs/>
                <w:sz w:val="16"/>
                <w:szCs w:val="20"/>
              </w:rPr>
            </w:pPr>
            <w:r w:rsidRPr="00BC58A3">
              <w:rPr>
                <w:b/>
                <w:bCs/>
              </w:rPr>
              <w:t>Exigência(s) de Garantia de Proposta</w:t>
            </w:r>
          </w:p>
        </w:tc>
      </w:tr>
      <w:tr w:rsidR="003A61BA" w:rsidRPr="00BC58A3" w14:paraId="0AEEF594" w14:textId="77777777" w:rsidTr="00CC3FF3">
        <w:trPr>
          <w:trHeight w:val="123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14:paraId="1DE631BD" w14:textId="77777777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230ED430" w14:textId="77777777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x</w:t>
            </w:r>
            <w:proofErr w:type="gramEnd"/>
            <w:r w:rsidRPr="00BC58A3"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3A61BA" w:rsidRPr="00BC58A3" w14:paraId="13631B61" w14:textId="77777777" w:rsidTr="00CC3FF3">
        <w:trPr>
          <w:trHeight w:val="850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0C4FF4D4" w14:textId="31517227" w:rsidR="003A61BA" w:rsidRPr="00BC58A3" w:rsidRDefault="003A61BA" w:rsidP="004505B8">
            <w:pPr>
              <w:ind w:firstLine="0"/>
              <w:rPr>
                <w:rFonts w:cs="Tahoma"/>
                <w:sz w:val="16"/>
                <w:szCs w:val="16"/>
              </w:rPr>
            </w:pPr>
            <w:r w:rsidRPr="00BC58A3">
              <w:rPr>
                <w:sz w:val="16"/>
                <w:szCs w:val="20"/>
              </w:rPr>
              <w:t xml:space="preserve">Será </w:t>
            </w:r>
            <w:r w:rsidRPr="00BC58A3">
              <w:rPr>
                <w:rFonts w:cs="Tahoma"/>
                <w:sz w:val="16"/>
                <w:szCs w:val="16"/>
              </w:rPr>
              <w:t xml:space="preserve">exigida, no momento da apresentação da proposta, a comprovação do recolhimento no valor de </w:t>
            </w:r>
            <w:r w:rsidR="0014377E" w:rsidRPr="00BC58A3">
              <w:rPr>
                <w:rFonts w:cs="Tahoma"/>
                <w:color w:val="000000"/>
                <w:sz w:val="16"/>
                <w:szCs w:val="16"/>
              </w:rPr>
              <w:t>R$ 11.4</w:t>
            </w:r>
            <w:r w:rsidR="00A66A50">
              <w:rPr>
                <w:rFonts w:cs="Tahoma"/>
                <w:color w:val="000000"/>
                <w:sz w:val="16"/>
                <w:szCs w:val="16"/>
              </w:rPr>
              <w:t>89</w:t>
            </w:r>
            <w:r w:rsidR="0014377E" w:rsidRPr="00BC58A3">
              <w:rPr>
                <w:rFonts w:cs="Tahoma"/>
                <w:color w:val="000000"/>
                <w:sz w:val="16"/>
                <w:szCs w:val="16"/>
              </w:rPr>
              <w:t>,8</w:t>
            </w:r>
            <w:r w:rsidR="00A66A50">
              <w:rPr>
                <w:rFonts w:cs="Tahoma"/>
                <w:color w:val="000000"/>
                <w:sz w:val="16"/>
                <w:szCs w:val="16"/>
              </w:rPr>
              <w:t>4</w:t>
            </w:r>
            <w:r w:rsidR="0014377E" w:rsidRPr="00BC58A3">
              <w:rPr>
                <w:rFonts w:cs="Tahoma"/>
                <w:color w:val="000000"/>
                <w:sz w:val="16"/>
                <w:szCs w:val="16"/>
              </w:rPr>
              <w:t xml:space="preserve"> </w:t>
            </w:r>
            <w:r w:rsidRPr="00BC58A3">
              <w:rPr>
                <w:rFonts w:cs="Tahoma"/>
                <w:sz w:val="16"/>
                <w:szCs w:val="16"/>
              </w:rPr>
              <w:t>(</w:t>
            </w:r>
            <w:r w:rsidR="004505B8" w:rsidRPr="00BC58A3">
              <w:rPr>
                <w:rFonts w:cs="Tahoma"/>
                <w:sz w:val="16"/>
                <w:szCs w:val="16"/>
              </w:rPr>
              <w:t>onze mil</w:t>
            </w:r>
            <w:r w:rsidR="00C4496F" w:rsidRPr="00BC58A3">
              <w:rPr>
                <w:sz w:val="16"/>
                <w:szCs w:val="20"/>
              </w:rPr>
              <w:t xml:space="preserve">, </w:t>
            </w:r>
            <w:r w:rsidR="004505B8" w:rsidRPr="00BC58A3">
              <w:rPr>
                <w:sz w:val="16"/>
                <w:szCs w:val="20"/>
              </w:rPr>
              <w:t xml:space="preserve">quatrocentos e </w:t>
            </w:r>
            <w:r w:rsidR="00A66A50">
              <w:rPr>
                <w:sz w:val="16"/>
                <w:szCs w:val="20"/>
              </w:rPr>
              <w:t>oitenta</w:t>
            </w:r>
            <w:r w:rsidR="004505B8" w:rsidRPr="00BC58A3">
              <w:rPr>
                <w:sz w:val="16"/>
                <w:szCs w:val="20"/>
              </w:rPr>
              <w:t xml:space="preserve"> e </w:t>
            </w:r>
            <w:r w:rsidR="00A66A50">
              <w:rPr>
                <w:sz w:val="16"/>
                <w:szCs w:val="20"/>
              </w:rPr>
              <w:t>nove</w:t>
            </w:r>
            <w:r w:rsidR="00C4496F" w:rsidRPr="00BC58A3">
              <w:rPr>
                <w:sz w:val="16"/>
                <w:szCs w:val="20"/>
              </w:rPr>
              <w:t xml:space="preserve"> reais e </w:t>
            </w:r>
            <w:r w:rsidR="004505B8" w:rsidRPr="00BC58A3">
              <w:rPr>
                <w:sz w:val="16"/>
                <w:szCs w:val="20"/>
              </w:rPr>
              <w:t xml:space="preserve">oitenta e </w:t>
            </w:r>
            <w:r w:rsidR="00A66A50">
              <w:rPr>
                <w:sz w:val="16"/>
                <w:szCs w:val="20"/>
              </w:rPr>
              <w:t>quatro</w:t>
            </w:r>
            <w:r w:rsidR="00C4496F" w:rsidRPr="00BC58A3">
              <w:rPr>
                <w:sz w:val="16"/>
                <w:szCs w:val="20"/>
              </w:rPr>
              <w:t xml:space="preserve"> centavos</w:t>
            </w:r>
            <w:r w:rsidRPr="00BC58A3">
              <w:rPr>
                <w:sz w:val="16"/>
                <w:szCs w:val="20"/>
              </w:rPr>
              <w:t xml:space="preserve">), equivalente a 1% (um por cento) do valor estimado para a contratação, a título de garantia de proposta, como requisito de </w:t>
            </w:r>
            <w:proofErr w:type="spellStart"/>
            <w:r w:rsidRPr="00BC58A3">
              <w:rPr>
                <w:sz w:val="16"/>
                <w:szCs w:val="20"/>
              </w:rPr>
              <w:t>pré</w:t>
            </w:r>
            <w:proofErr w:type="spellEnd"/>
            <w:r w:rsidRPr="00BC58A3">
              <w:rPr>
                <w:sz w:val="16"/>
                <w:szCs w:val="20"/>
              </w:rPr>
              <w:t>-habilitação.</w:t>
            </w:r>
          </w:p>
          <w:p w14:paraId="7270161F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A garantia de proposta poderá ser prestada nas seguintes modalidades:</w:t>
            </w:r>
          </w:p>
          <w:p w14:paraId="510D8A70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a) caução em dinheiro ou em títulos da dívida pública emitidos sob a forma escritural, mediante registro em sistema centralizado de liquidação e de custódia autorizado pelo Banco Central do Brasil, e avaliados por seus valores econômicos, conforme definido pelo Ministério da Economia; ou</w:t>
            </w:r>
          </w:p>
          <w:p w14:paraId="0F84C92D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b) seguro-garantia; ou</w:t>
            </w:r>
          </w:p>
          <w:p w14:paraId="742678B2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c) fiança bancária emitida por banco ou instituição financeira devidamente autorizada a operar no País pelo Banco Central do Brasil; ou</w:t>
            </w:r>
          </w:p>
          <w:p w14:paraId="02F12B1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d) título de capitalização custeado por pagamento único, com resgate pelo valor total.</w:t>
            </w:r>
          </w:p>
          <w:p w14:paraId="790EF6E1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A garantia de proposta será restituída aos licitantes no prazo de até 10 (dez) dias úteis, contados da data de assinatura do contrato. Na hipótese de fracasso do certame, o prazo será contado a partir da data de lavratura da ata em que tal circunstância for declarada.</w:t>
            </w:r>
          </w:p>
          <w:p w14:paraId="4E221AAA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Implicará execução do valor integral da garantia de proposta a recusa em assinar o contrato ou a não apresentação dos documentos para a contratação.</w:t>
            </w:r>
          </w:p>
          <w:p w14:paraId="0D65BF2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Caso o licitante opte pela modalidade de caução em dinheiro, a conta bancária para depósito será informada no Edital.</w:t>
            </w:r>
          </w:p>
        </w:tc>
      </w:tr>
      <w:tr w:rsidR="003A61BA" w:rsidRPr="00BC58A3" w14:paraId="0901AE27" w14:textId="77777777" w:rsidTr="00CC3FF3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1E146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</w:p>
        </w:tc>
      </w:tr>
      <w:tr w:rsidR="003A61BA" w:rsidRPr="00BC58A3" w14:paraId="5653C5B2" w14:textId="77777777" w:rsidTr="00CC3FF3">
        <w:trPr>
          <w:trHeight w:val="30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D5E0" w14:textId="77777777" w:rsidR="003A61BA" w:rsidRPr="00BC58A3" w:rsidRDefault="003A61BA" w:rsidP="00CC3FF3">
            <w:pPr>
              <w:ind w:firstLine="0"/>
              <w:jc w:val="center"/>
              <w:rPr>
                <w:sz w:val="16"/>
                <w:szCs w:val="20"/>
              </w:rPr>
            </w:pPr>
            <w:r w:rsidRPr="00BC58A3">
              <w:rPr>
                <w:b/>
                <w:bCs/>
              </w:rPr>
              <w:t>Exigência(s) de Garantia do Contrato</w:t>
            </w:r>
          </w:p>
        </w:tc>
      </w:tr>
      <w:tr w:rsidR="003A61BA" w:rsidRPr="00BC58A3" w14:paraId="43C0EF09" w14:textId="77777777" w:rsidTr="00CC3FF3">
        <w:trPr>
          <w:trHeight w:val="123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416E7" w14:textId="77777777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F8291" w14:textId="77777777" w:rsidR="003A61BA" w:rsidRPr="00BC58A3" w:rsidRDefault="003A61BA" w:rsidP="00CC3FF3">
            <w:pPr>
              <w:ind w:firstLine="0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x</w:t>
            </w:r>
            <w:proofErr w:type="gramEnd"/>
            <w:r w:rsidRPr="00BC58A3"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3A61BA" w:rsidRPr="00BC58A3" w14:paraId="5E1DCB02" w14:textId="77777777" w:rsidTr="00CC3FF3">
        <w:trPr>
          <w:trHeight w:val="4451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vAlign w:val="center"/>
          </w:tcPr>
          <w:p w14:paraId="5B9EF792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Para a assinatura do contrato, será exigida a garantia contratual de que tratam os </w:t>
            </w:r>
            <w:proofErr w:type="spellStart"/>
            <w:r w:rsidRPr="00BC58A3">
              <w:rPr>
                <w:sz w:val="16"/>
                <w:szCs w:val="20"/>
              </w:rPr>
              <w:t>arts</w:t>
            </w:r>
            <w:proofErr w:type="spellEnd"/>
            <w:r w:rsidRPr="00BC58A3">
              <w:rPr>
                <w:sz w:val="16"/>
                <w:szCs w:val="20"/>
              </w:rPr>
              <w:t>. 96 e seguintes da Lei nº 14.133, de 2021, além da licitante manter as condições de habilitação consignadas no edital.</w:t>
            </w:r>
          </w:p>
          <w:p w14:paraId="7C8C8AEE" w14:textId="66D977B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Caberá ao contratado optar por uma das seguintes modalidades de garantia, no percentual 5% (cinco por cento) do valor do contrato:</w:t>
            </w:r>
            <w:r w:rsidR="00FE6DEB" w:rsidRPr="00BC58A3">
              <w:rPr>
                <w:sz w:val="16"/>
                <w:szCs w:val="20"/>
              </w:rPr>
              <w:t xml:space="preserve"> R$ </w:t>
            </w:r>
            <w:r w:rsidR="001C6555" w:rsidRPr="00BC58A3">
              <w:rPr>
                <w:sz w:val="16"/>
                <w:szCs w:val="20"/>
              </w:rPr>
              <w:t>57.</w:t>
            </w:r>
            <w:r w:rsidR="00924EA7">
              <w:rPr>
                <w:sz w:val="16"/>
                <w:szCs w:val="20"/>
              </w:rPr>
              <w:t>449</w:t>
            </w:r>
            <w:r w:rsidR="001C6555" w:rsidRPr="00BC58A3">
              <w:rPr>
                <w:sz w:val="16"/>
                <w:szCs w:val="20"/>
              </w:rPr>
              <w:t>,</w:t>
            </w:r>
            <w:r w:rsidR="00924EA7">
              <w:rPr>
                <w:sz w:val="16"/>
                <w:szCs w:val="20"/>
              </w:rPr>
              <w:t>20</w:t>
            </w:r>
            <w:r w:rsidR="00FE6DEB" w:rsidRPr="00BC58A3">
              <w:rPr>
                <w:sz w:val="16"/>
                <w:szCs w:val="20"/>
              </w:rPr>
              <w:t xml:space="preserve"> (</w:t>
            </w:r>
            <w:r w:rsidR="001C6555" w:rsidRPr="00BC58A3">
              <w:rPr>
                <w:sz w:val="16"/>
                <w:szCs w:val="20"/>
              </w:rPr>
              <w:t>cinquenta e sete</w:t>
            </w:r>
            <w:r w:rsidR="000B2467" w:rsidRPr="00BC58A3">
              <w:rPr>
                <w:sz w:val="16"/>
                <w:szCs w:val="20"/>
              </w:rPr>
              <w:t xml:space="preserve"> mil</w:t>
            </w:r>
            <w:r w:rsidR="00C4496F" w:rsidRPr="00BC58A3">
              <w:rPr>
                <w:sz w:val="16"/>
                <w:szCs w:val="20"/>
              </w:rPr>
              <w:t>,</w:t>
            </w:r>
            <w:r w:rsidR="00924EA7">
              <w:rPr>
                <w:sz w:val="16"/>
                <w:szCs w:val="20"/>
              </w:rPr>
              <w:t xml:space="preserve"> quatrocentos e quarenta e nove</w:t>
            </w:r>
            <w:r w:rsidR="00C4496F" w:rsidRPr="00BC58A3">
              <w:rPr>
                <w:sz w:val="16"/>
                <w:szCs w:val="20"/>
              </w:rPr>
              <w:t xml:space="preserve"> reais e</w:t>
            </w:r>
            <w:r w:rsidR="001C6555" w:rsidRPr="00BC58A3">
              <w:rPr>
                <w:sz w:val="16"/>
                <w:szCs w:val="20"/>
              </w:rPr>
              <w:t xml:space="preserve"> </w:t>
            </w:r>
            <w:r w:rsidR="00924EA7">
              <w:rPr>
                <w:sz w:val="16"/>
                <w:szCs w:val="20"/>
              </w:rPr>
              <w:t>vinte</w:t>
            </w:r>
            <w:r w:rsidR="00C4496F" w:rsidRPr="00BC58A3">
              <w:rPr>
                <w:sz w:val="16"/>
                <w:szCs w:val="20"/>
              </w:rPr>
              <w:t xml:space="preserve"> centavos</w:t>
            </w:r>
            <w:r w:rsidR="00FE6DEB" w:rsidRPr="00BC58A3">
              <w:rPr>
                <w:sz w:val="16"/>
                <w:szCs w:val="20"/>
              </w:rPr>
              <w:t xml:space="preserve">). </w:t>
            </w:r>
          </w:p>
          <w:p w14:paraId="36BAC612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 xml:space="preserve">Caução em dinheiro ou em títulos da dívida pública emitidos sob a forma escritural, mediante registro em sistema centralizado de liquidação e de custódia autorizado pelo Banco Central do Brasil, e avaliados por seus valores econômicos, conforme definido pelo Ministério da Economia. Caso a vencedora opte pela modalidade de caução em dinheiro, a conta bancária para depósito será informada no Edital. </w:t>
            </w:r>
          </w:p>
          <w:p w14:paraId="364D72E3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Seguro-garantia;</w:t>
            </w:r>
          </w:p>
          <w:p w14:paraId="543D39D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Fiança bancária emitida por banco ou instituição financeira devidamente autorizada a operar no País pelo Banco Central do Brasil.</w:t>
            </w:r>
          </w:p>
          <w:p w14:paraId="4BE0E2F8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Título de capitalização custeado por pagamento único, com resgate pelo valor total.</w:t>
            </w:r>
          </w:p>
          <w:p w14:paraId="0D701339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Na hipótese de suspensão do contrato por ordem ou inadimplemento da Administração, o contratado ficará desobrigado de renovar a garantia ou de endossar a apólice de seguro até a ordem de reinício da execução ou o adimplemento pela Administração.</w:t>
            </w:r>
          </w:p>
          <w:p w14:paraId="1F9E1DFE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O contratado terá o prazo de 1 (um) mês, contado da data de homologação da licitação e anterior à assinatura do contrato, para a prestação da garantia quando optar pela modalidade de seguro-garantia. Nas demais modalidades, o prazo será de 10 (dez) dias, contados da data de homologação da licitação e anterior à assinatura do contrato.</w:t>
            </w:r>
          </w:p>
          <w:p w14:paraId="0FF15A2A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O seguro-garantia tem por objetivo garantir o fiel cumprimento das obrigações assumidas pelo contratado perante à Administração, inclusive as multas, os prejuízos e as indenizações decorrentes de inadimplemento, observadas o seguinte:</w:t>
            </w:r>
          </w:p>
          <w:p w14:paraId="391CBC46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O prazo de vigência da apólice será igual ou superior ao prazo estabelecido no contrato principal e deverá acompanhar as modificações referentes à vigência deste mediante a emissão do respectivo endosso pela seguradora;</w:t>
            </w:r>
          </w:p>
          <w:p w14:paraId="1E6F9A0E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O seguro-garantia continuará em vigor mesmo se o contratado não tiver pago o prêmio nas datas convencionadas.</w:t>
            </w:r>
          </w:p>
          <w:p w14:paraId="3A75CFA5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A garantia prestada pelo contratado será liberada ou restituída após a fiel execução do contrato ou após a sua extinção por culpa exclusiva da Administração e, quando em dinheiro, atualizada de acordo com os juros aplicáveis à conta bancária em que foi depositada.</w:t>
            </w:r>
          </w:p>
          <w:p w14:paraId="54ABCE7F" w14:textId="77777777" w:rsidR="003A61BA" w:rsidRPr="00BC58A3" w:rsidRDefault="003A61BA" w:rsidP="00CC3FF3">
            <w:pPr>
              <w:ind w:firstLine="0"/>
              <w:rPr>
                <w:sz w:val="16"/>
                <w:szCs w:val="20"/>
              </w:rPr>
            </w:pPr>
            <w:r w:rsidRPr="00BC58A3">
              <w:rPr>
                <w:sz w:val="16"/>
                <w:szCs w:val="20"/>
              </w:rPr>
              <w:t>Na hipótese de o vencedor da licitação se recusar a assinar o contrato, outro licitante será convocado, respeitada a ordem de classificação, para assinar o contrato, sem prejuízo da aplicação das sanções.</w:t>
            </w:r>
          </w:p>
        </w:tc>
      </w:tr>
    </w:tbl>
    <w:p w14:paraId="2798BE67" w14:textId="77777777" w:rsidR="003A61BA" w:rsidRPr="00BC58A3" w:rsidRDefault="003A61BA" w:rsidP="00EC1F26"/>
    <w:p w14:paraId="03B700F9" w14:textId="0D918BE3" w:rsidR="00EC1F26" w:rsidRPr="00BC58A3" w:rsidRDefault="00EC1F26" w:rsidP="00EC1F26">
      <w:pPr>
        <w:pStyle w:val="Ttulo1"/>
      </w:pPr>
      <w:r w:rsidRPr="00BC58A3">
        <w:t>Fracionamento I</w:t>
      </w:r>
      <w:r w:rsidR="00DF6896" w:rsidRPr="00BC58A3">
        <w:t>RREGULAR</w:t>
      </w:r>
      <w:r w:rsidRPr="00BC58A3"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BC58A3" w14:paraId="27E1812E" w14:textId="77777777" w:rsidTr="00CF22BB">
        <w:trPr>
          <w:trHeight w:val="194"/>
        </w:trPr>
        <w:tc>
          <w:tcPr>
            <w:tcW w:w="10314" w:type="dxa"/>
            <w:vAlign w:val="center"/>
          </w:tcPr>
          <w:p w14:paraId="09F5704A" w14:textId="56861609" w:rsidR="00EC1F26" w:rsidRPr="00BC58A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3F6604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</w:t>
            </w:r>
            <w:r w:rsidRPr="00BC58A3">
              <w:rPr>
                <w:b/>
                <w:bCs/>
                <w:sz w:val="16"/>
                <w:szCs w:val="16"/>
              </w:rPr>
              <w:t>FOI(RAM) ANALISADA(S)</w:t>
            </w:r>
            <w:r w:rsidRPr="00BC58A3">
              <w:rPr>
                <w:sz w:val="16"/>
                <w:szCs w:val="16"/>
              </w:rPr>
              <w:t xml:space="preserve"> à(s) divisibilidade(s) de todo(s) o(s) objeto(s) e</w:t>
            </w:r>
            <w:r w:rsidR="00F55592" w:rsidRPr="00BC58A3">
              <w:rPr>
                <w:sz w:val="16"/>
                <w:szCs w:val="16"/>
              </w:rPr>
              <w:t>,</w:t>
            </w:r>
            <w:r w:rsidRPr="00BC58A3">
              <w:rPr>
                <w:sz w:val="16"/>
                <w:szCs w:val="16"/>
              </w:rPr>
              <w:t xml:space="preserve"> </w:t>
            </w:r>
            <w:r w:rsidR="0010175A" w:rsidRPr="00BC58A3">
              <w:rPr>
                <w:b/>
                <w:caps/>
                <w:sz w:val="16"/>
                <w:szCs w:val="16"/>
              </w:rPr>
              <w:t>investigando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BC58A3">
              <w:rPr>
                <w:sz w:val="16"/>
                <w:szCs w:val="16"/>
              </w:rPr>
              <w:t>todas as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 w:rsidRPr="00BC58A3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BC58A3">
              <w:rPr>
                <w:sz w:val="16"/>
                <w:szCs w:val="16"/>
              </w:rPr>
              <w:t>pelo Município</w:t>
            </w:r>
            <w:r w:rsidR="00A5128F" w:rsidRPr="00BC58A3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BC58A3">
              <w:rPr>
                <w:sz w:val="16"/>
                <w:szCs w:val="16"/>
              </w:rPr>
              <w:t>também</w:t>
            </w:r>
            <w:r w:rsidR="00A5128F" w:rsidRPr="00BC58A3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BC58A3">
              <w:rPr>
                <w:bCs/>
                <w:sz w:val="16"/>
                <w:szCs w:val="16"/>
              </w:rPr>
              <w:t>o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 w:rsidRPr="00BC58A3">
              <w:rPr>
                <w:b/>
                <w:caps/>
                <w:sz w:val="16"/>
                <w:szCs w:val="16"/>
              </w:rPr>
              <w:t>AS</w:t>
            </w:r>
            <w:r w:rsidR="00363A34" w:rsidRPr="00BC58A3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BC58A3">
              <w:rPr>
                <w:b/>
                <w:caps/>
                <w:sz w:val="16"/>
                <w:szCs w:val="16"/>
              </w:rPr>
              <w:t xml:space="preserve">realizadas </w:t>
            </w:r>
            <w:r w:rsidR="00363A34" w:rsidRPr="00BC58A3">
              <w:rPr>
                <w:b/>
                <w:caps/>
                <w:sz w:val="16"/>
                <w:szCs w:val="16"/>
              </w:rPr>
              <w:t>no exercício financeiro</w:t>
            </w:r>
            <w:r w:rsidRPr="00BC58A3">
              <w:rPr>
                <w:sz w:val="16"/>
                <w:szCs w:val="16"/>
              </w:rPr>
              <w:t xml:space="preserve">, </w:t>
            </w:r>
            <w:r w:rsidR="00F55592" w:rsidRPr="00BC58A3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BC58A3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BC58A3">
              <w:rPr>
                <w:b/>
                <w:caps/>
                <w:sz w:val="16"/>
                <w:szCs w:val="16"/>
              </w:rPr>
              <w:t>com objetos de mesma natureza</w:t>
            </w:r>
            <w:r w:rsidR="00363A34" w:rsidRPr="00BC58A3">
              <w:rPr>
                <w:sz w:val="16"/>
                <w:szCs w:val="16"/>
              </w:rPr>
              <w:t xml:space="preserve"> </w:t>
            </w:r>
            <w:r w:rsidRPr="00BC58A3">
              <w:rPr>
                <w:sz w:val="16"/>
                <w:szCs w:val="16"/>
              </w:rPr>
              <w:t xml:space="preserve">que caracterizem </w:t>
            </w:r>
            <w:r w:rsidRPr="00BC58A3">
              <w:rPr>
                <w:b/>
                <w:bCs/>
                <w:sz w:val="16"/>
                <w:szCs w:val="16"/>
              </w:rPr>
              <w:t>FRACIONAMENTO I</w:t>
            </w:r>
            <w:r w:rsidR="0064660F" w:rsidRPr="00BC58A3">
              <w:rPr>
                <w:b/>
                <w:bCs/>
                <w:sz w:val="16"/>
                <w:szCs w:val="16"/>
              </w:rPr>
              <w:t>RREGULAR</w:t>
            </w:r>
            <w:r w:rsidRPr="00BC58A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BC58A3">
              <w:rPr>
                <w:b/>
                <w:bCs/>
                <w:caps/>
                <w:sz w:val="16"/>
                <w:szCs w:val="16"/>
              </w:rPr>
              <w:t xml:space="preserve">, </w:t>
            </w:r>
            <w:r w:rsidR="00A5128F" w:rsidRPr="00BC58A3">
              <w:rPr>
                <w:bCs/>
                <w:sz w:val="16"/>
                <w:szCs w:val="16"/>
              </w:rPr>
              <w:t>tampouco</w:t>
            </w:r>
            <w:r w:rsidR="00A5128F" w:rsidRPr="00BC58A3">
              <w:rPr>
                <w:b/>
                <w:bCs/>
                <w:caps/>
                <w:sz w:val="16"/>
                <w:szCs w:val="16"/>
              </w:rPr>
              <w:t xml:space="preserve"> desídia administrativa,</w:t>
            </w:r>
            <w:r w:rsidR="00F369DF" w:rsidRPr="00BC58A3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BC58A3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BC58A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 w:rsidRPr="00BC58A3">
              <w:rPr>
                <w:sz w:val="16"/>
                <w:szCs w:val="16"/>
              </w:rPr>
              <w:t xml:space="preserve">, </w:t>
            </w:r>
            <w:r w:rsidR="0010175A" w:rsidRPr="00BC58A3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Pr="00BC58A3" w:rsidRDefault="00EC1F26" w:rsidP="00EC1F26">
      <w:pPr>
        <w:pStyle w:val="Ttulo1"/>
      </w:pPr>
      <w:r w:rsidRPr="00BC58A3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BC58A3" w14:paraId="09A00E6B" w14:textId="77777777" w:rsidTr="00CF22BB">
        <w:tc>
          <w:tcPr>
            <w:tcW w:w="5157" w:type="dxa"/>
            <w:vAlign w:val="center"/>
          </w:tcPr>
          <w:p w14:paraId="14100197" w14:textId="710844D0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 xml:space="preserve">( </w:t>
            </w:r>
            <w:r w:rsidR="003F6604" w:rsidRPr="00BC58A3">
              <w:rPr>
                <w:sz w:val="16"/>
                <w:szCs w:val="16"/>
              </w:rPr>
              <w:t>x</w:t>
            </w:r>
            <w:proofErr w:type="gramEnd"/>
            <w:r w:rsidRPr="00BC58A3">
              <w:rPr>
                <w:sz w:val="16"/>
                <w:szCs w:val="16"/>
              </w:rPr>
              <w:t xml:space="preserve"> ) Pública, cfe. Art. 8º da Lei 12.527/2011  </w:t>
            </w:r>
          </w:p>
        </w:tc>
        <w:tc>
          <w:tcPr>
            <w:tcW w:w="5157" w:type="dxa"/>
            <w:vAlign w:val="center"/>
          </w:tcPr>
          <w:p w14:paraId="4519CB7B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BC58A3" w14:paraId="370CE3DF" w14:textId="77777777" w:rsidTr="00CF22BB">
        <w:tc>
          <w:tcPr>
            <w:tcW w:w="5157" w:type="dxa"/>
            <w:vAlign w:val="center"/>
          </w:tcPr>
          <w:p w14:paraId="5C55E574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vAlign w:val="center"/>
          </w:tcPr>
          <w:p w14:paraId="66507106" w14:textId="77777777" w:rsidR="00EC1F26" w:rsidRPr="00BC58A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BC58A3">
              <w:rPr>
                <w:sz w:val="16"/>
                <w:szCs w:val="16"/>
              </w:rPr>
              <w:t>(  )</w:t>
            </w:r>
            <w:proofErr w:type="gramEnd"/>
            <w:r w:rsidRPr="00BC58A3">
              <w:rPr>
                <w:sz w:val="16"/>
                <w:szCs w:val="16"/>
              </w:rPr>
              <w:t xml:space="preserve"> </w:t>
            </w:r>
            <w:proofErr w:type="spellStart"/>
            <w:r w:rsidRPr="00BC58A3">
              <w:rPr>
                <w:sz w:val="16"/>
                <w:szCs w:val="16"/>
              </w:rPr>
              <w:t>Ultrasecreta</w:t>
            </w:r>
            <w:proofErr w:type="spellEnd"/>
            <w:r w:rsidRPr="00BC58A3"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1E965728" w14:textId="4B26BB1E" w:rsidR="00C63034" w:rsidRPr="00BC58A3" w:rsidRDefault="00C63034" w:rsidP="00B70A10">
      <w:pPr>
        <w:jc w:val="right"/>
      </w:pPr>
    </w:p>
    <w:p w14:paraId="27E53D40" w14:textId="77777777" w:rsidR="00C63034" w:rsidRPr="00BC58A3" w:rsidRDefault="00C63034" w:rsidP="00B70A10">
      <w:pPr>
        <w:jc w:val="right"/>
      </w:pPr>
    </w:p>
    <w:p w14:paraId="7D8E49BB" w14:textId="6B1E9A1F" w:rsidR="00C1050D" w:rsidRPr="00BC58A3" w:rsidRDefault="003F6604" w:rsidP="00B70A10">
      <w:pPr>
        <w:jc w:val="right"/>
      </w:pPr>
      <w:bookmarkStart w:id="1" w:name="_Hlk191365025"/>
      <w:r w:rsidRPr="00BC58A3">
        <w:t>Imigrante</w:t>
      </w:r>
      <w:r w:rsidRPr="00406DEC">
        <w:t xml:space="preserve">, </w:t>
      </w:r>
      <w:r w:rsidR="00A17240">
        <w:t>13</w:t>
      </w:r>
      <w:r w:rsidRPr="00406DEC">
        <w:t xml:space="preserve"> de </w:t>
      </w:r>
      <w:r w:rsidR="00A17240">
        <w:t>janeiro</w:t>
      </w:r>
      <w:r w:rsidRPr="00406DEC">
        <w:t xml:space="preserve"> de</w:t>
      </w:r>
      <w:r w:rsidRPr="00BC58A3">
        <w:t xml:space="preserve"> 202</w:t>
      </w:r>
      <w:r w:rsidR="00A17240">
        <w:t>6.</w:t>
      </w:r>
      <w:bookmarkEnd w:id="1"/>
    </w:p>
    <w:p w14:paraId="12E27494" w14:textId="54D79426" w:rsidR="003F6604" w:rsidRPr="00BC58A3" w:rsidRDefault="003F6604" w:rsidP="00B70A10">
      <w:pPr>
        <w:jc w:val="right"/>
      </w:pPr>
    </w:p>
    <w:p w14:paraId="6D5B63F2" w14:textId="77777777" w:rsidR="00C63034" w:rsidRPr="00BC58A3" w:rsidRDefault="00C63034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067"/>
      </w:tblGrid>
      <w:tr w:rsidR="00F21487" w:rsidRPr="00BC58A3" w14:paraId="0BCD043A" w14:textId="77777777" w:rsidTr="00744137">
        <w:tc>
          <w:tcPr>
            <w:tcW w:w="6067" w:type="dxa"/>
            <w:tcBorders>
              <w:bottom w:val="single" w:sz="4" w:space="0" w:color="auto"/>
            </w:tcBorders>
          </w:tcPr>
          <w:p w14:paraId="3D33EB0C" w14:textId="77777777" w:rsidR="00F21487" w:rsidRPr="00BC58A3" w:rsidRDefault="00F21487" w:rsidP="00CF22BB">
            <w:pPr>
              <w:tabs>
                <w:tab w:val="left" w:pos="1935"/>
              </w:tabs>
              <w:ind w:left="-142" w:firstLine="0"/>
            </w:pPr>
            <w:bookmarkStart w:id="2" w:name="_Hlk191365020"/>
          </w:p>
        </w:tc>
      </w:tr>
      <w:tr w:rsidR="003F6604" w:rsidRPr="00BC58A3" w14:paraId="3D1DE857" w14:textId="77777777" w:rsidTr="00744137">
        <w:tc>
          <w:tcPr>
            <w:tcW w:w="6067" w:type="dxa"/>
            <w:tcBorders>
              <w:top w:val="single" w:sz="4" w:space="0" w:color="auto"/>
            </w:tcBorders>
            <w:vAlign w:val="center"/>
          </w:tcPr>
          <w:p w14:paraId="5327E8E1" w14:textId="753E491D" w:rsidR="003F6604" w:rsidRPr="00BC58A3" w:rsidRDefault="00A42BD0" w:rsidP="003F6604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BC58A3">
              <w:rPr>
                <w:b/>
                <w:bCs/>
              </w:rPr>
              <w:t>LUIS CARLOS DEMARI</w:t>
            </w:r>
          </w:p>
        </w:tc>
      </w:tr>
      <w:tr w:rsidR="003F6604" w14:paraId="71822289" w14:textId="77777777" w:rsidTr="00744137">
        <w:tc>
          <w:tcPr>
            <w:tcW w:w="6067" w:type="dxa"/>
            <w:vAlign w:val="center"/>
          </w:tcPr>
          <w:p w14:paraId="30AFCF98" w14:textId="77777777" w:rsidR="003F6604" w:rsidRPr="00BC58A3" w:rsidRDefault="003F6604" w:rsidP="003F6604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C58A3">
              <w:rPr>
                <w:rFonts w:cs="Tahoma"/>
                <w:sz w:val="16"/>
                <w:szCs w:val="16"/>
              </w:rPr>
              <w:t>Secretário Municipal de Obras e Mobilidade Urbana</w:t>
            </w:r>
          </w:p>
          <w:p w14:paraId="3F671AF6" w14:textId="63BBDA46" w:rsidR="003F6604" w:rsidRDefault="003F6604" w:rsidP="003F6604">
            <w:pPr>
              <w:tabs>
                <w:tab w:val="left" w:pos="1935"/>
              </w:tabs>
              <w:ind w:firstLine="0"/>
              <w:jc w:val="center"/>
            </w:pPr>
            <w:r w:rsidRPr="00BC58A3">
              <w:rPr>
                <w:rFonts w:cs="Tahoma"/>
                <w:sz w:val="16"/>
                <w:szCs w:val="16"/>
              </w:rPr>
              <w:t>SMOMU</w:t>
            </w:r>
          </w:p>
        </w:tc>
      </w:tr>
      <w:bookmarkEnd w:id="2"/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CB557" w14:textId="77777777" w:rsidR="00257B2D" w:rsidRDefault="00257B2D" w:rsidP="009F2D5E">
      <w:pPr>
        <w:spacing w:after="0"/>
      </w:pPr>
      <w:r>
        <w:separator/>
      </w:r>
    </w:p>
  </w:endnote>
  <w:endnote w:type="continuationSeparator" w:id="0">
    <w:p w14:paraId="7CE0E096" w14:textId="77777777" w:rsidR="00257B2D" w:rsidRDefault="00257B2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C5B3D" w14:textId="77777777" w:rsidR="00257B2D" w:rsidRDefault="00257B2D" w:rsidP="009F2D5E">
      <w:pPr>
        <w:spacing w:after="0"/>
      </w:pPr>
      <w:r>
        <w:separator/>
      </w:r>
    </w:p>
  </w:footnote>
  <w:footnote w:type="continuationSeparator" w:id="0">
    <w:p w14:paraId="37BF3AE5" w14:textId="77777777" w:rsidR="00257B2D" w:rsidRDefault="00257B2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949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29"/>
      <w:gridCol w:w="4961"/>
      <w:gridCol w:w="3402"/>
    </w:tblGrid>
    <w:tr w:rsidR="006B1672" w14:paraId="435B65B7" w14:textId="77777777" w:rsidTr="00A17240">
      <w:trPr>
        <w:trHeight w:val="930"/>
      </w:trPr>
      <w:tc>
        <w:tcPr>
          <w:tcW w:w="1129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978261309">
    <w:abstractNumId w:val="8"/>
  </w:num>
  <w:num w:numId="2" w16cid:durableId="1428697146">
    <w:abstractNumId w:val="10"/>
  </w:num>
  <w:num w:numId="3" w16cid:durableId="951521928">
    <w:abstractNumId w:val="9"/>
  </w:num>
  <w:num w:numId="4" w16cid:durableId="1178231093">
    <w:abstractNumId w:val="3"/>
  </w:num>
  <w:num w:numId="5" w16cid:durableId="56129510">
    <w:abstractNumId w:val="1"/>
  </w:num>
  <w:num w:numId="6" w16cid:durableId="94446420">
    <w:abstractNumId w:val="14"/>
  </w:num>
  <w:num w:numId="7" w16cid:durableId="580022178">
    <w:abstractNumId w:val="18"/>
  </w:num>
  <w:num w:numId="8" w16cid:durableId="2066096849">
    <w:abstractNumId w:val="15"/>
  </w:num>
  <w:num w:numId="9" w16cid:durableId="2056805377">
    <w:abstractNumId w:val="19"/>
  </w:num>
  <w:num w:numId="10" w16cid:durableId="100078267">
    <w:abstractNumId w:val="12"/>
  </w:num>
  <w:num w:numId="11" w16cid:durableId="1183327629">
    <w:abstractNumId w:val="17"/>
  </w:num>
  <w:num w:numId="12" w16cid:durableId="755706844">
    <w:abstractNumId w:val="6"/>
  </w:num>
  <w:num w:numId="13" w16cid:durableId="1864636903">
    <w:abstractNumId w:val="4"/>
  </w:num>
  <w:num w:numId="14" w16cid:durableId="913129894">
    <w:abstractNumId w:val="16"/>
  </w:num>
  <w:num w:numId="15" w16cid:durableId="1568108617">
    <w:abstractNumId w:val="13"/>
  </w:num>
  <w:num w:numId="16" w16cid:durableId="376972356">
    <w:abstractNumId w:val="5"/>
  </w:num>
  <w:num w:numId="17" w16cid:durableId="1314723049">
    <w:abstractNumId w:val="7"/>
  </w:num>
  <w:num w:numId="18" w16cid:durableId="940915519">
    <w:abstractNumId w:val="11"/>
  </w:num>
  <w:num w:numId="19" w16cid:durableId="678579187">
    <w:abstractNumId w:val="2"/>
  </w:num>
  <w:num w:numId="20" w16cid:durableId="99637551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0EC"/>
    <w:rsid w:val="00005DA8"/>
    <w:rsid w:val="00006300"/>
    <w:rsid w:val="0000702D"/>
    <w:rsid w:val="00011497"/>
    <w:rsid w:val="000126DA"/>
    <w:rsid w:val="000137E9"/>
    <w:rsid w:val="0001407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26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3EF1"/>
    <w:rsid w:val="000A7503"/>
    <w:rsid w:val="000B0DA9"/>
    <w:rsid w:val="000B1148"/>
    <w:rsid w:val="000B1A1B"/>
    <w:rsid w:val="000B1C67"/>
    <w:rsid w:val="000B24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560A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77E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869B4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555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4697"/>
    <w:rsid w:val="00231E3A"/>
    <w:rsid w:val="002338BA"/>
    <w:rsid w:val="00233B50"/>
    <w:rsid w:val="002344C9"/>
    <w:rsid w:val="00234917"/>
    <w:rsid w:val="00236538"/>
    <w:rsid w:val="00242685"/>
    <w:rsid w:val="002474FB"/>
    <w:rsid w:val="00251212"/>
    <w:rsid w:val="00253093"/>
    <w:rsid w:val="00253FF3"/>
    <w:rsid w:val="00254CC1"/>
    <w:rsid w:val="002551EF"/>
    <w:rsid w:val="00257B2D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09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64A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0F0F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2C10"/>
    <w:rsid w:val="003A42DB"/>
    <w:rsid w:val="003A43EC"/>
    <w:rsid w:val="003A61BA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6BF7"/>
    <w:rsid w:val="003C713D"/>
    <w:rsid w:val="003C790D"/>
    <w:rsid w:val="003D15E2"/>
    <w:rsid w:val="003D379D"/>
    <w:rsid w:val="003D4F2F"/>
    <w:rsid w:val="003D50B6"/>
    <w:rsid w:val="003E09F7"/>
    <w:rsid w:val="003E1137"/>
    <w:rsid w:val="003E3409"/>
    <w:rsid w:val="003E383E"/>
    <w:rsid w:val="003E6632"/>
    <w:rsid w:val="003E6FF8"/>
    <w:rsid w:val="003F143E"/>
    <w:rsid w:val="003F1787"/>
    <w:rsid w:val="003F30DF"/>
    <w:rsid w:val="003F6604"/>
    <w:rsid w:val="003F6F7A"/>
    <w:rsid w:val="0040046A"/>
    <w:rsid w:val="00401A17"/>
    <w:rsid w:val="00403D8E"/>
    <w:rsid w:val="00404EA3"/>
    <w:rsid w:val="00406DEC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1C26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05B8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45D5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96FB4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069A8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0A93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0EBE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19FE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4C3E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2EEE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6B86"/>
    <w:rsid w:val="006675A8"/>
    <w:rsid w:val="0067348D"/>
    <w:rsid w:val="00675D7D"/>
    <w:rsid w:val="006818E6"/>
    <w:rsid w:val="00682663"/>
    <w:rsid w:val="00690058"/>
    <w:rsid w:val="00690134"/>
    <w:rsid w:val="00692556"/>
    <w:rsid w:val="00692A0D"/>
    <w:rsid w:val="00693D10"/>
    <w:rsid w:val="00694964"/>
    <w:rsid w:val="00694AD8"/>
    <w:rsid w:val="00694C39"/>
    <w:rsid w:val="006A05D7"/>
    <w:rsid w:val="006A14FD"/>
    <w:rsid w:val="006A15E4"/>
    <w:rsid w:val="006A1732"/>
    <w:rsid w:val="006A36D9"/>
    <w:rsid w:val="006A36F8"/>
    <w:rsid w:val="006A52D4"/>
    <w:rsid w:val="006A52EB"/>
    <w:rsid w:val="006B0581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6AE5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6F7AF6"/>
    <w:rsid w:val="00701A97"/>
    <w:rsid w:val="00702AC5"/>
    <w:rsid w:val="00703827"/>
    <w:rsid w:val="007069E7"/>
    <w:rsid w:val="00706C4B"/>
    <w:rsid w:val="00707DC4"/>
    <w:rsid w:val="007100F7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7D4"/>
    <w:rsid w:val="00724DF3"/>
    <w:rsid w:val="007259F3"/>
    <w:rsid w:val="00733662"/>
    <w:rsid w:val="0073372A"/>
    <w:rsid w:val="0073587A"/>
    <w:rsid w:val="007413BD"/>
    <w:rsid w:val="00742535"/>
    <w:rsid w:val="00744137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6E5E"/>
    <w:rsid w:val="00787247"/>
    <w:rsid w:val="00790725"/>
    <w:rsid w:val="00792E88"/>
    <w:rsid w:val="00794740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320D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9E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65A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60"/>
    <w:rsid w:val="008425F2"/>
    <w:rsid w:val="00843508"/>
    <w:rsid w:val="008501F0"/>
    <w:rsid w:val="00850B14"/>
    <w:rsid w:val="00850D2A"/>
    <w:rsid w:val="008512D1"/>
    <w:rsid w:val="00852D8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5FF6"/>
    <w:rsid w:val="00867E2C"/>
    <w:rsid w:val="0087017E"/>
    <w:rsid w:val="008704A6"/>
    <w:rsid w:val="008704BC"/>
    <w:rsid w:val="0087359C"/>
    <w:rsid w:val="00874393"/>
    <w:rsid w:val="008746E0"/>
    <w:rsid w:val="008748CD"/>
    <w:rsid w:val="00875CE0"/>
    <w:rsid w:val="00880443"/>
    <w:rsid w:val="00881063"/>
    <w:rsid w:val="00881BBA"/>
    <w:rsid w:val="00881CEF"/>
    <w:rsid w:val="0088247B"/>
    <w:rsid w:val="00882D86"/>
    <w:rsid w:val="00886054"/>
    <w:rsid w:val="0088606A"/>
    <w:rsid w:val="008865A6"/>
    <w:rsid w:val="008918D7"/>
    <w:rsid w:val="00891AC9"/>
    <w:rsid w:val="0089440C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5570"/>
    <w:rsid w:val="008C72D3"/>
    <w:rsid w:val="008C7A9C"/>
    <w:rsid w:val="008D0DB6"/>
    <w:rsid w:val="008D1DA7"/>
    <w:rsid w:val="008D52C7"/>
    <w:rsid w:val="008D5999"/>
    <w:rsid w:val="008D672E"/>
    <w:rsid w:val="008D71BF"/>
    <w:rsid w:val="008D7C87"/>
    <w:rsid w:val="008E013C"/>
    <w:rsid w:val="008E0403"/>
    <w:rsid w:val="008E1684"/>
    <w:rsid w:val="008E5A60"/>
    <w:rsid w:val="008F0AFB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0D7C"/>
    <w:rsid w:val="00921439"/>
    <w:rsid w:val="0092159C"/>
    <w:rsid w:val="00921BB5"/>
    <w:rsid w:val="00924EA7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1CA3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17240"/>
    <w:rsid w:val="00A21392"/>
    <w:rsid w:val="00A22CEE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1A27"/>
    <w:rsid w:val="00A420D3"/>
    <w:rsid w:val="00A4244A"/>
    <w:rsid w:val="00A42BD0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6A50"/>
    <w:rsid w:val="00A6707C"/>
    <w:rsid w:val="00A679EE"/>
    <w:rsid w:val="00A70007"/>
    <w:rsid w:val="00A71AA0"/>
    <w:rsid w:val="00A71C3B"/>
    <w:rsid w:val="00A742C5"/>
    <w:rsid w:val="00A750EF"/>
    <w:rsid w:val="00A80AEB"/>
    <w:rsid w:val="00A81635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44B9"/>
    <w:rsid w:val="00B160F9"/>
    <w:rsid w:val="00B172D7"/>
    <w:rsid w:val="00B230B1"/>
    <w:rsid w:val="00B25D83"/>
    <w:rsid w:val="00B25DD9"/>
    <w:rsid w:val="00B26F05"/>
    <w:rsid w:val="00B27B56"/>
    <w:rsid w:val="00B27FD2"/>
    <w:rsid w:val="00B31657"/>
    <w:rsid w:val="00B35904"/>
    <w:rsid w:val="00B374D7"/>
    <w:rsid w:val="00B406BE"/>
    <w:rsid w:val="00B414FF"/>
    <w:rsid w:val="00B531ED"/>
    <w:rsid w:val="00B538FD"/>
    <w:rsid w:val="00B53DA2"/>
    <w:rsid w:val="00B54828"/>
    <w:rsid w:val="00B54E5F"/>
    <w:rsid w:val="00B54F86"/>
    <w:rsid w:val="00B5576B"/>
    <w:rsid w:val="00B64CF5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2EDB"/>
    <w:rsid w:val="00B832FD"/>
    <w:rsid w:val="00B83AC3"/>
    <w:rsid w:val="00B84989"/>
    <w:rsid w:val="00B85927"/>
    <w:rsid w:val="00B87479"/>
    <w:rsid w:val="00B90CFD"/>
    <w:rsid w:val="00B91DA6"/>
    <w:rsid w:val="00B91F28"/>
    <w:rsid w:val="00B93954"/>
    <w:rsid w:val="00B947B5"/>
    <w:rsid w:val="00B94D4A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3190"/>
    <w:rsid w:val="00BB44E7"/>
    <w:rsid w:val="00BB65AB"/>
    <w:rsid w:val="00BB6A88"/>
    <w:rsid w:val="00BC0AF1"/>
    <w:rsid w:val="00BC0BE5"/>
    <w:rsid w:val="00BC1BEB"/>
    <w:rsid w:val="00BC3266"/>
    <w:rsid w:val="00BC58A3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050D"/>
    <w:rsid w:val="00C11534"/>
    <w:rsid w:val="00C11AC0"/>
    <w:rsid w:val="00C12107"/>
    <w:rsid w:val="00C12AC7"/>
    <w:rsid w:val="00C13E12"/>
    <w:rsid w:val="00C173BF"/>
    <w:rsid w:val="00C228BC"/>
    <w:rsid w:val="00C22C49"/>
    <w:rsid w:val="00C22CDC"/>
    <w:rsid w:val="00C261E5"/>
    <w:rsid w:val="00C26954"/>
    <w:rsid w:val="00C27179"/>
    <w:rsid w:val="00C30395"/>
    <w:rsid w:val="00C326A0"/>
    <w:rsid w:val="00C32CE3"/>
    <w:rsid w:val="00C3377D"/>
    <w:rsid w:val="00C415BF"/>
    <w:rsid w:val="00C42E24"/>
    <w:rsid w:val="00C4496F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3034"/>
    <w:rsid w:val="00C65416"/>
    <w:rsid w:val="00C66814"/>
    <w:rsid w:val="00C67B7C"/>
    <w:rsid w:val="00C70695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3558"/>
    <w:rsid w:val="00CA602D"/>
    <w:rsid w:val="00CA6C71"/>
    <w:rsid w:val="00CA7BAF"/>
    <w:rsid w:val="00CA7BB0"/>
    <w:rsid w:val="00CB3F07"/>
    <w:rsid w:val="00CB4C41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1D4B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9B0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1F1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AF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4E51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6524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31C1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9DC"/>
    <w:rsid w:val="00EB3AC0"/>
    <w:rsid w:val="00EB3C08"/>
    <w:rsid w:val="00EB7E2C"/>
    <w:rsid w:val="00EC0614"/>
    <w:rsid w:val="00EC0BC0"/>
    <w:rsid w:val="00EC1F26"/>
    <w:rsid w:val="00EC2516"/>
    <w:rsid w:val="00EC289A"/>
    <w:rsid w:val="00EC3A30"/>
    <w:rsid w:val="00EC4156"/>
    <w:rsid w:val="00EC5E7C"/>
    <w:rsid w:val="00EC62CD"/>
    <w:rsid w:val="00EC6C06"/>
    <w:rsid w:val="00ED3442"/>
    <w:rsid w:val="00ED35ED"/>
    <w:rsid w:val="00ED4621"/>
    <w:rsid w:val="00ED710B"/>
    <w:rsid w:val="00EE498D"/>
    <w:rsid w:val="00EE54F1"/>
    <w:rsid w:val="00EE686A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328B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064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2D2E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455E"/>
    <w:rsid w:val="00F87DC6"/>
    <w:rsid w:val="00F93493"/>
    <w:rsid w:val="00F9351F"/>
    <w:rsid w:val="00F952AB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2DE5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E6DEB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7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5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31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3229</Words>
  <Characters>17442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88</cp:revision>
  <cp:lastPrinted>2026-01-13T20:29:00Z</cp:lastPrinted>
  <dcterms:created xsi:type="dcterms:W3CDTF">2025-06-10T12:10:00Z</dcterms:created>
  <dcterms:modified xsi:type="dcterms:W3CDTF">2026-01-13T20:30:00Z</dcterms:modified>
</cp:coreProperties>
</file>